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76" w:lineRule="auto"/>
        <w:jc w:val="center"/>
        <w:rPr>
          <w:vertAlign w:val="baseline"/>
        </w:rPr>
      </w:pPr>
      <w:bookmarkStart w:colFirst="0" w:colLast="0" w:name="_heading=h.4rw7j070c8gp" w:id="0"/>
      <w:bookmarkEnd w:id="0"/>
      <w:r w:rsidDel="00000000" w:rsidR="00000000" w:rsidRPr="00000000">
        <w:rPr>
          <w:rtl w:val="0"/>
        </w:rPr>
        <w:t xml:space="preserve">Submission to the </w:t>
      </w:r>
      <w:r w:rsidDel="00000000" w:rsidR="00000000" w:rsidRPr="00000000">
        <w:rPr>
          <w:highlight w:val="white"/>
          <w:rtl w:val="0"/>
        </w:rPr>
        <w:t xml:space="preserve">Journal Of Biomedical Engineering Systems and Technologies for Low- and Middle-Income Countries (BEST-LMIC)</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0" w:firstLine="0"/>
        <w:rPr>
          <w:b w:val="1"/>
          <w:bCs w:val="1"/>
          <w:sz w:val="24"/>
          <w:szCs w:val="24"/>
        </w:rPr>
      </w:pPr>
      <w:r w:rsidDel="00000000" w:rsidR="00000000" w:rsidRPr="00000000">
        <w:rPr>
          <w:rtl w:val="0"/>
        </w:rPr>
      </w:r>
    </w:p>
    <w:p w:rsidR="00000000" w:rsidDel="00000000" w:rsidP="00000000" w:rsidRDefault="00000000" w:rsidRPr="00000000" w14:paraId="00000003">
      <w:pPr>
        <w:spacing w:after="120" w:before="360" w:line="276" w:lineRule="auto"/>
        <w:rPr>
          <w:sz w:val="24"/>
          <w:szCs w:val="24"/>
        </w:rPr>
      </w:pPr>
      <w:r w:rsidDel="00000000" w:rsidR="00000000" w:rsidRPr="00000000">
        <w:rPr>
          <w:b w:val="1"/>
          <w:bCs w:val="1"/>
          <w:sz w:val="24"/>
          <w:szCs w:val="24"/>
          <w:rtl w:val="0"/>
        </w:rPr>
        <w:t xml:space="preserve">Instructions to authors</w:t>
      </w:r>
      <w:r w:rsidDel="00000000" w:rsidR="00000000" w:rsidRPr="00000000">
        <w:rPr>
          <w:rtl w:val="0"/>
        </w:rPr>
      </w:r>
    </w:p>
    <w:p w:rsidR="00000000" w:rsidDel="00000000" w:rsidP="00000000" w:rsidRDefault="00000000" w:rsidRPr="00000000" w14:paraId="00000004">
      <w:pPr>
        <w:spacing w:line="276" w:lineRule="auto"/>
        <w:rPr>
          <w:sz w:val="24"/>
          <w:szCs w:val="24"/>
        </w:rPr>
      </w:pPr>
      <w:r w:rsidDel="00000000" w:rsidR="00000000" w:rsidRPr="00000000">
        <w:rPr>
          <w:sz w:val="24"/>
          <w:szCs w:val="24"/>
          <w:rtl w:val="0"/>
        </w:rPr>
        <w:t xml:space="preserve">Use this template, replacing all parts highlighted in yellow by your own text (remove the highlighting). For </w:t>
      </w:r>
      <w:r w:rsidDel="00000000" w:rsidR="00000000" w:rsidRPr="00000000">
        <w:rPr>
          <w:b w:val="1"/>
          <w:bCs w:val="1"/>
          <w:sz w:val="24"/>
          <w:szCs w:val="24"/>
          <w:rtl w:val="0"/>
        </w:rPr>
        <w:t xml:space="preserve">guidance</w:t>
      </w:r>
      <w:r w:rsidDel="00000000" w:rsidR="00000000" w:rsidRPr="00000000">
        <w:rPr>
          <w:sz w:val="24"/>
          <w:szCs w:val="24"/>
          <w:rtl w:val="0"/>
        </w:rPr>
        <w:t xml:space="preserve"> see the </w:t>
      </w:r>
      <w:r w:rsidDel="00000000" w:rsidR="00000000" w:rsidRPr="00000000">
        <w:rPr>
          <w:i w:val="1"/>
          <w:iCs w:val="1"/>
          <w:sz w:val="24"/>
          <w:szCs w:val="24"/>
          <w:rtl w:val="0"/>
        </w:rPr>
        <w:t xml:space="preserve">Recommendations for the Conduct, Reporting, Editing, and Publication of Scholarly work in Medical Journals</w:t>
      </w:r>
      <w:r w:rsidDel="00000000" w:rsidR="00000000" w:rsidRPr="00000000">
        <w:rPr>
          <w:sz w:val="24"/>
          <w:szCs w:val="24"/>
          <w:rtl w:val="0"/>
        </w:rPr>
        <w:t xml:space="preserve">.</w:t>
      </w:r>
    </w:p>
    <w:p w:rsidR="00000000" w:rsidDel="00000000" w:rsidP="00000000" w:rsidRDefault="00000000" w:rsidRPr="00000000" w14:paraId="00000005">
      <w:pPr>
        <w:spacing w:line="276" w:lineRule="auto"/>
        <w:rPr>
          <w:sz w:val="24"/>
          <w:szCs w:val="24"/>
        </w:rPr>
      </w:pPr>
      <w:hyperlink r:id="rId7">
        <w:r w:rsidDel="00000000" w:rsidR="00000000" w:rsidRPr="00000000">
          <w:rPr>
            <w:color w:val="0000ff"/>
            <w:sz w:val="24"/>
            <w:szCs w:val="24"/>
            <w:u w:val="single"/>
            <w:rtl w:val="0"/>
          </w:rPr>
          <w:t xml:space="preserve">http://www.icmje.org/recommendations</w:t>
        </w:r>
      </w:hyperlink>
      <w:r w:rsidDel="00000000" w:rsidR="00000000" w:rsidRPr="00000000">
        <w:rPr>
          <w:rtl w:val="0"/>
        </w:rPr>
      </w:r>
    </w:p>
    <w:p w:rsidR="00000000" w:rsidDel="00000000" w:rsidP="00000000" w:rsidRDefault="00000000" w:rsidRPr="00000000" w14:paraId="00000006">
      <w:pPr>
        <w:spacing w:line="276" w:lineRule="auto"/>
        <w:rPr>
          <w:sz w:val="24"/>
          <w:szCs w:val="24"/>
        </w:rPr>
      </w:pPr>
      <w:r w:rsidDel="00000000" w:rsidR="00000000" w:rsidRPr="00000000">
        <w:rPr>
          <w:rtl w:val="0"/>
        </w:rPr>
      </w:r>
    </w:p>
    <w:p w:rsidR="00000000" w:rsidDel="00000000" w:rsidP="00000000" w:rsidRDefault="00000000" w:rsidRPr="00000000" w14:paraId="00000007">
      <w:pPr>
        <w:spacing w:line="276" w:lineRule="auto"/>
        <w:rPr>
          <w:sz w:val="24"/>
          <w:szCs w:val="24"/>
        </w:rPr>
      </w:pPr>
      <w:r w:rsidDel="00000000" w:rsidR="00000000" w:rsidRPr="00000000">
        <w:rPr>
          <w:sz w:val="24"/>
          <w:szCs w:val="24"/>
          <w:rtl w:val="0"/>
        </w:rPr>
        <w:t xml:space="preserve">Before preparing manuscript for submission, read carefully the </w:t>
      </w:r>
      <w:r w:rsidDel="00000000" w:rsidR="00000000" w:rsidRPr="00000000">
        <w:rPr>
          <w:b w:val="1"/>
          <w:bCs w:val="1"/>
          <w:sz w:val="24"/>
          <w:szCs w:val="24"/>
          <w:rtl w:val="0"/>
        </w:rPr>
        <w:t xml:space="preserve">submission guidance of the journal</w:t>
      </w:r>
      <w:r w:rsidDel="00000000" w:rsidR="00000000" w:rsidRPr="00000000">
        <w:rPr>
          <w:sz w:val="24"/>
          <w:szCs w:val="24"/>
          <w:rtl w:val="0"/>
        </w:rPr>
        <w:t xml:space="preserve">:</w:t>
      </w:r>
    </w:p>
    <w:p w:rsidR="00000000" w:rsidDel="00000000" w:rsidP="00000000" w:rsidRDefault="00000000" w:rsidRPr="00000000" w14:paraId="00000008">
      <w:pPr>
        <w:spacing w:line="276" w:lineRule="auto"/>
        <w:rPr>
          <w:sz w:val="24"/>
          <w:szCs w:val="24"/>
        </w:rPr>
      </w:pPr>
      <w:r w:rsidDel="00000000" w:rsidR="00000000" w:rsidRPr="00000000">
        <w:rPr>
          <w:rtl w:val="0"/>
        </w:rPr>
      </w:r>
    </w:p>
    <w:p w:rsidR="00000000" w:rsidDel="00000000" w:rsidP="00000000" w:rsidRDefault="00000000" w:rsidRPr="00000000" w14:paraId="00000009">
      <w:pPr>
        <w:spacing w:line="276" w:lineRule="auto"/>
        <w:rPr>
          <w:sz w:val="24"/>
          <w:szCs w:val="24"/>
        </w:rPr>
      </w:pPr>
      <w:r w:rsidDel="00000000" w:rsidR="00000000" w:rsidRPr="00000000">
        <w:rPr>
          <w:sz w:val="24"/>
          <w:szCs w:val="24"/>
          <w:rtl w:val="0"/>
        </w:rPr>
        <w:t xml:space="preserve">Select 3-6 </w:t>
      </w:r>
      <w:r w:rsidDel="00000000" w:rsidR="00000000" w:rsidRPr="00000000">
        <w:rPr>
          <w:b w:val="1"/>
          <w:bCs w:val="1"/>
          <w:sz w:val="24"/>
          <w:szCs w:val="24"/>
          <w:rtl w:val="0"/>
        </w:rPr>
        <w:t xml:space="preserve">keywords</w:t>
      </w:r>
      <w:r w:rsidDel="00000000" w:rsidR="00000000" w:rsidRPr="00000000">
        <w:rPr>
          <w:rtl w:val="0"/>
        </w:rPr>
      </w:r>
    </w:p>
    <w:p w:rsidR="00000000" w:rsidDel="00000000" w:rsidP="00000000" w:rsidRDefault="00000000" w:rsidRPr="00000000" w14:paraId="0000000A">
      <w:pPr>
        <w:spacing w:line="276" w:lineRule="auto"/>
        <w:rPr>
          <w:sz w:val="24"/>
          <w:szCs w:val="24"/>
        </w:rPr>
      </w:pPr>
      <w:r w:rsidDel="00000000" w:rsidR="00000000" w:rsidRPr="00000000">
        <w:rPr>
          <w:rtl w:val="0"/>
        </w:rPr>
      </w:r>
    </w:p>
    <w:p w:rsidR="00000000" w:rsidDel="00000000" w:rsidP="00000000" w:rsidRDefault="00000000" w:rsidRPr="00000000" w14:paraId="0000000B">
      <w:pPr>
        <w:spacing w:line="276" w:lineRule="auto"/>
        <w:rPr>
          <w:sz w:val="24"/>
          <w:szCs w:val="24"/>
        </w:rPr>
      </w:pPr>
      <w:r w:rsidDel="00000000" w:rsidR="00000000" w:rsidRPr="00000000">
        <w:rPr>
          <w:sz w:val="24"/>
          <w:szCs w:val="24"/>
          <w:rtl w:val="0"/>
        </w:rPr>
        <w:t xml:space="preserve">Each </w:t>
      </w:r>
      <w:r w:rsidDel="00000000" w:rsidR="00000000" w:rsidRPr="00000000">
        <w:rPr>
          <w:b w:val="1"/>
          <w:bCs w:val="1"/>
          <w:sz w:val="24"/>
          <w:szCs w:val="24"/>
          <w:rtl w:val="0"/>
        </w:rPr>
        <w:t xml:space="preserve">bibliographic reference</w:t>
      </w:r>
      <w:r w:rsidDel="00000000" w:rsidR="00000000" w:rsidRPr="00000000">
        <w:rPr>
          <w:sz w:val="24"/>
          <w:szCs w:val="24"/>
          <w:rtl w:val="0"/>
        </w:rPr>
        <w:t xml:space="preserve"> in the text should be identified by a number in superscript</w:t>
      </w:r>
      <w:r w:rsidDel="00000000" w:rsidR="00000000" w:rsidRPr="00000000">
        <w:rPr>
          <w:sz w:val="24"/>
          <w:szCs w:val="24"/>
          <w:vertAlign w:val="superscript"/>
          <w:rtl w:val="0"/>
        </w:rPr>
        <w:t xml:space="preserve">1</w:t>
      </w:r>
      <w:r w:rsidDel="00000000" w:rsidR="00000000" w:rsidRPr="00000000">
        <w:rPr>
          <w:sz w:val="24"/>
          <w:szCs w:val="24"/>
          <w:rtl w:val="0"/>
        </w:rPr>
        <w:t xml:space="preserve"> in order of appearance and be listed in numerical order at the end. That is, the piece of literature that is referred to first in the text should also be the first one in the list of references at the end, regardless of the alphabetic order. Word’s </w:t>
      </w:r>
      <w:r w:rsidDel="00000000" w:rsidR="00000000" w:rsidRPr="00000000">
        <w:rPr>
          <w:i w:val="1"/>
          <w:iCs w:val="1"/>
          <w:sz w:val="24"/>
          <w:szCs w:val="24"/>
          <w:rtl w:val="0"/>
        </w:rPr>
        <w:t xml:space="preserve">Insert</w:t>
      </w:r>
      <w:r w:rsidDel="00000000" w:rsidR="00000000" w:rsidRPr="00000000">
        <w:rPr>
          <w:sz w:val="24"/>
          <w:szCs w:val="24"/>
          <w:rtl w:val="0"/>
        </w:rPr>
        <w:t xml:space="preserve"> </w:t>
      </w:r>
      <w:r w:rsidDel="00000000" w:rsidR="00000000" w:rsidRPr="00000000">
        <w:rPr>
          <w:i w:val="1"/>
          <w:iCs w:val="1"/>
          <w:sz w:val="24"/>
          <w:szCs w:val="24"/>
          <w:rtl w:val="0"/>
        </w:rPr>
        <w:t xml:space="preserve">Cross-reference</w:t>
      </w:r>
      <w:r w:rsidDel="00000000" w:rsidR="00000000" w:rsidRPr="00000000">
        <w:rPr>
          <w:sz w:val="24"/>
          <w:szCs w:val="24"/>
          <w:rtl w:val="0"/>
        </w:rPr>
        <w:t xml:space="preserve"> function (under the </w:t>
      </w:r>
      <w:r w:rsidDel="00000000" w:rsidR="00000000" w:rsidRPr="00000000">
        <w:rPr>
          <w:i w:val="1"/>
          <w:iCs w:val="1"/>
          <w:sz w:val="24"/>
          <w:szCs w:val="24"/>
          <w:rtl w:val="0"/>
        </w:rPr>
        <w:t xml:space="preserve">References</w:t>
      </w:r>
      <w:r w:rsidDel="00000000" w:rsidR="00000000" w:rsidRPr="00000000">
        <w:rPr>
          <w:sz w:val="24"/>
          <w:szCs w:val="24"/>
          <w:rtl w:val="0"/>
        </w:rPr>
        <w:t xml:space="preserve"> pull-down menu / </w:t>
      </w:r>
      <w:r w:rsidDel="00000000" w:rsidR="00000000" w:rsidRPr="00000000">
        <w:rPr>
          <w:i w:val="1"/>
          <w:iCs w:val="1"/>
          <w:sz w:val="24"/>
          <w:szCs w:val="24"/>
          <w:rtl w:val="0"/>
        </w:rPr>
        <w:t xml:space="preserve">Captions</w:t>
      </w:r>
      <w:r w:rsidDel="00000000" w:rsidR="00000000" w:rsidRPr="00000000">
        <w:rPr>
          <w:sz w:val="24"/>
          <w:szCs w:val="24"/>
          <w:rtl w:val="0"/>
        </w:rPr>
        <w:t xml:space="preserve">) can be used to insert a </w:t>
      </w:r>
      <w:r w:rsidDel="00000000" w:rsidR="00000000" w:rsidRPr="00000000">
        <w:rPr>
          <w:b w:val="1"/>
          <w:bCs w:val="1"/>
          <w:sz w:val="24"/>
          <w:szCs w:val="24"/>
          <w:rtl w:val="0"/>
        </w:rPr>
        <w:t xml:space="preserve">semi-automatically updating</w:t>
      </w:r>
      <w:r w:rsidDel="00000000" w:rsidR="00000000" w:rsidRPr="00000000">
        <w:rPr>
          <w:sz w:val="24"/>
          <w:szCs w:val="24"/>
          <w:rtl w:val="0"/>
        </w:rPr>
        <w:t xml:space="preserve"> reference</w:t>
      </w:r>
      <w:r w:rsidDel="00000000" w:rsidR="00000000" w:rsidRPr="00000000">
        <w:rPr>
          <w:sz w:val="24"/>
          <w:szCs w:val="24"/>
          <w:vertAlign w:val="superscript"/>
          <w:rtl w:val="0"/>
        </w:rPr>
        <w:t xml:space="preserve"> </w:t>
      </w:r>
      <w:r w:rsidDel="00000000" w:rsidR="00000000" w:rsidRPr="00000000">
        <w:rPr>
          <w:sz w:val="24"/>
          <w:szCs w:val="24"/>
          <w:rtl w:val="0"/>
        </w:rPr>
        <w:t xml:space="preserve">in the text. Select </w:t>
      </w:r>
      <w:r w:rsidDel="00000000" w:rsidR="00000000" w:rsidRPr="00000000">
        <w:rPr>
          <w:i w:val="1"/>
          <w:iCs w:val="1"/>
          <w:sz w:val="24"/>
          <w:szCs w:val="24"/>
          <w:rtl w:val="0"/>
        </w:rPr>
        <w:t xml:space="preserve">Reference type: Numbered item</w:t>
      </w:r>
      <w:r w:rsidDel="00000000" w:rsidR="00000000" w:rsidRPr="00000000">
        <w:rPr>
          <w:sz w:val="24"/>
          <w:szCs w:val="24"/>
          <w:rtl w:val="0"/>
        </w:rPr>
        <w:t xml:space="preserve">, </w:t>
      </w:r>
      <w:r w:rsidDel="00000000" w:rsidR="00000000" w:rsidRPr="00000000">
        <w:rPr>
          <w:i w:val="1"/>
          <w:iCs w:val="1"/>
          <w:sz w:val="24"/>
          <w:szCs w:val="24"/>
          <w:rtl w:val="0"/>
        </w:rPr>
        <w:t xml:space="preserve">Insert reference to: Paragraph number</w:t>
      </w:r>
      <w:r w:rsidDel="00000000" w:rsidR="00000000" w:rsidRPr="00000000">
        <w:rPr>
          <w:sz w:val="24"/>
          <w:szCs w:val="24"/>
          <w:rtl w:val="0"/>
        </w:rPr>
        <w:t xml:space="preserve">, clear the box </w:t>
      </w:r>
      <w:r w:rsidDel="00000000" w:rsidR="00000000" w:rsidRPr="00000000">
        <w:rPr>
          <w:i w:val="1"/>
          <w:iCs w:val="1"/>
          <w:sz w:val="24"/>
          <w:szCs w:val="24"/>
          <w:rtl w:val="0"/>
        </w:rPr>
        <w:t xml:space="preserve">Insert as hyperlink</w:t>
      </w:r>
      <w:r w:rsidDel="00000000" w:rsidR="00000000" w:rsidRPr="00000000">
        <w:rPr>
          <w:sz w:val="24"/>
          <w:szCs w:val="24"/>
          <w:rtl w:val="0"/>
        </w:rPr>
        <w:t xml:space="preserve">. To refer to authors by name, use ‘according to Author et al.</w:t>
      </w:r>
      <w:r w:rsidDel="00000000" w:rsidR="00000000" w:rsidRPr="00000000">
        <w:rPr>
          <w:sz w:val="24"/>
          <w:szCs w:val="24"/>
          <w:vertAlign w:val="superscript"/>
          <w:rtl w:val="0"/>
        </w:rPr>
        <w:t xml:space="preserve">2</w:t>
      </w:r>
      <w:r w:rsidDel="00000000" w:rsidR="00000000" w:rsidRPr="00000000">
        <w:rPr>
          <w:sz w:val="24"/>
          <w:szCs w:val="24"/>
          <w:rtl w:val="0"/>
        </w:rPr>
        <w:t xml:space="preserve"> …’. Software for referencing such as </w:t>
      </w:r>
      <w:hyperlink r:id="rId8">
        <w:r w:rsidDel="00000000" w:rsidR="00000000" w:rsidRPr="00000000">
          <w:rPr>
            <w:color w:val="1565c0"/>
            <w:sz w:val="24"/>
            <w:szCs w:val="24"/>
            <w:rtl w:val="0"/>
          </w:rPr>
          <w:t xml:space="preserve">EndNote Basic</w:t>
        </w:r>
      </w:hyperlink>
      <w:r w:rsidDel="00000000" w:rsidR="00000000" w:rsidRPr="00000000">
        <w:rPr>
          <w:sz w:val="24"/>
          <w:szCs w:val="24"/>
          <w:rtl w:val="0"/>
        </w:rPr>
        <w:t xml:space="preserve">, </w:t>
      </w:r>
      <w:hyperlink r:id="rId9">
        <w:r w:rsidDel="00000000" w:rsidR="00000000" w:rsidRPr="00000000">
          <w:rPr>
            <w:color w:val="1565c0"/>
            <w:sz w:val="24"/>
            <w:szCs w:val="24"/>
            <w:rtl w:val="0"/>
          </w:rPr>
          <w:t xml:space="preserve">Mendeley</w:t>
        </w:r>
      </w:hyperlink>
      <w:r w:rsidDel="00000000" w:rsidR="00000000" w:rsidRPr="00000000">
        <w:rPr>
          <w:color w:val="333333"/>
          <w:sz w:val="24"/>
          <w:szCs w:val="24"/>
          <w:rtl w:val="0"/>
        </w:rPr>
        <w:t xml:space="preserve">  (free), </w:t>
      </w:r>
      <w:hyperlink r:id="rId10">
        <w:r w:rsidDel="00000000" w:rsidR="00000000" w:rsidRPr="00000000">
          <w:rPr>
            <w:color w:val="1565c0"/>
            <w:sz w:val="24"/>
            <w:szCs w:val="24"/>
            <w:rtl w:val="0"/>
          </w:rPr>
          <w:t xml:space="preserve">RefWorks</w:t>
        </w:r>
      </w:hyperlink>
      <w:r w:rsidDel="00000000" w:rsidR="00000000" w:rsidRPr="00000000">
        <w:rPr>
          <w:color w:val="333333"/>
          <w:sz w:val="24"/>
          <w:szCs w:val="24"/>
          <w:rtl w:val="0"/>
        </w:rPr>
        <w:t xml:space="preserve">, </w:t>
      </w:r>
      <w:hyperlink r:id="rId11">
        <w:r w:rsidDel="00000000" w:rsidR="00000000" w:rsidRPr="00000000">
          <w:rPr>
            <w:color w:val="1565c0"/>
            <w:sz w:val="24"/>
            <w:szCs w:val="24"/>
            <w:rtl w:val="0"/>
          </w:rPr>
          <w:t xml:space="preserve">Zotero</w:t>
        </w:r>
      </w:hyperlink>
      <w:r w:rsidDel="00000000" w:rsidR="00000000" w:rsidRPr="00000000">
        <w:rPr>
          <w:sz w:val="24"/>
          <w:szCs w:val="24"/>
          <w:rtl w:val="0"/>
        </w:rPr>
        <w:t xml:space="preserve"> (Select the "Vancouver (Superscript)" style template) can be used To refer to more than one piece of literature in the same place, list the references with commas between them </w:t>
      </w:r>
      <w:r w:rsidDel="00000000" w:rsidR="00000000" w:rsidRPr="00000000">
        <w:rPr>
          <w:sz w:val="24"/>
          <w:szCs w:val="24"/>
          <w:vertAlign w:val="superscript"/>
          <w:rtl w:val="0"/>
        </w:rPr>
        <w:t xml:space="preserve">1,2</w:t>
      </w:r>
      <w:r w:rsidDel="00000000" w:rsidR="00000000" w:rsidRPr="00000000">
        <w:rPr>
          <w:sz w:val="24"/>
          <w:szCs w:val="24"/>
          <w:rtl w:val="0"/>
        </w:rPr>
        <w:t xml:space="preserve">.</w:t>
      </w:r>
    </w:p>
    <w:p w:rsidR="00000000" w:rsidDel="00000000" w:rsidP="00000000" w:rsidRDefault="00000000" w:rsidRPr="00000000" w14:paraId="0000000C">
      <w:pPr>
        <w:spacing w:line="276" w:lineRule="auto"/>
        <w:rPr>
          <w:sz w:val="24"/>
          <w:szCs w:val="24"/>
        </w:rPr>
      </w:pPr>
      <w:r w:rsidDel="00000000" w:rsidR="00000000" w:rsidRPr="00000000">
        <w:rPr>
          <w:rtl w:val="0"/>
        </w:rPr>
      </w:r>
    </w:p>
    <w:p w:rsidR="00000000" w:rsidDel="00000000" w:rsidP="00000000" w:rsidRDefault="00000000" w:rsidRPr="00000000" w14:paraId="0000000D">
      <w:pPr>
        <w:spacing w:line="276" w:lineRule="auto"/>
        <w:rPr>
          <w:sz w:val="24"/>
          <w:szCs w:val="24"/>
        </w:rPr>
      </w:pPr>
      <w:r w:rsidDel="00000000" w:rsidR="00000000" w:rsidRPr="00000000">
        <w:rPr>
          <w:sz w:val="24"/>
          <w:szCs w:val="24"/>
          <w:rtl w:val="0"/>
        </w:rPr>
        <w:t xml:space="preserve">Apply the </w:t>
      </w:r>
      <w:r w:rsidDel="00000000" w:rsidR="00000000" w:rsidRPr="00000000">
        <w:rPr>
          <w:b w:val="1"/>
          <w:bCs w:val="1"/>
          <w:sz w:val="24"/>
          <w:szCs w:val="24"/>
          <w:rtl w:val="0"/>
        </w:rPr>
        <w:t xml:space="preserve">referencing style</w:t>
      </w:r>
      <w:r w:rsidDel="00000000" w:rsidR="00000000" w:rsidRPr="00000000">
        <w:rPr>
          <w:sz w:val="24"/>
          <w:szCs w:val="24"/>
          <w:rtl w:val="0"/>
        </w:rPr>
        <w:t xml:space="preserve"> as used by the U.S. National Library for Medicine (NLM) for examples, see </w:t>
      </w:r>
      <w:hyperlink r:id="rId12">
        <w:r w:rsidDel="00000000" w:rsidR="00000000" w:rsidRPr="00000000">
          <w:rPr>
            <w:color w:val="0000ff"/>
            <w:sz w:val="24"/>
            <w:szCs w:val="24"/>
            <w:u w:val="single"/>
            <w:rtl w:val="0"/>
          </w:rPr>
          <w:t xml:space="preserve">http://www.nlm.nih.gov/bsd/uniform_requirements.html</w:t>
        </w:r>
      </w:hyperlink>
      <w:r w:rsidDel="00000000" w:rsidR="00000000" w:rsidRPr="00000000">
        <w:rPr>
          <w:rtl w:val="0"/>
        </w:rPr>
      </w:r>
    </w:p>
    <w:p w:rsidR="00000000" w:rsidDel="00000000" w:rsidP="00000000" w:rsidRDefault="00000000" w:rsidRPr="00000000" w14:paraId="0000000E">
      <w:pPr>
        <w:spacing w:line="276" w:lineRule="auto"/>
        <w:rPr>
          <w:sz w:val="24"/>
          <w:szCs w:val="24"/>
        </w:rPr>
      </w:pPr>
      <w:r w:rsidDel="00000000" w:rsidR="00000000" w:rsidRPr="00000000">
        <w:rPr>
          <w:rtl w:val="0"/>
        </w:rPr>
      </w:r>
    </w:p>
    <w:p w:rsidR="00000000" w:rsidDel="00000000" w:rsidP="00000000" w:rsidRDefault="00000000" w:rsidRPr="00000000" w14:paraId="0000000F">
      <w:pPr>
        <w:spacing w:line="276" w:lineRule="auto"/>
        <w:rPr>
          <w:sz w:val="24"/>
          <w:szCs w:val="24"/>
        </w:rPr>
      </w:pPr>
      <w:r w:rsidDel="00000000" w:rsidR="00000000" w:rsidRPr="00000000">
        <w:rPr>
          <w:b w:val="1"/>
          <w:bCs w:val="1"/>
          <w:sz w:val="24"/>
          <w:szCs w:val="24"/>
          <w:rtl w:val="0"/>
        </w:rPr>
        <w:t xml:space="preserve">Abbreviations for journals</w:t>
      </w:r>
      <w:r w:rsidDel="00000000" w:rsidR="00000000" w:rsidRPr="00000000">
        <w:rPr>
          <w:sz w:val="24"/>
          <w:szCs w:val="24"/>
          <w:rtl w:val="0"/>
        </w:rPr>
        <w:t xml:space="preserve"> can be found e.g. at</w:t>
      </w:r>
    </w:p>
    <w:p w:rsidR="00000000" w:rsidDel="00000000" w:rsidP="00000000" w:rsidRDefault="00000000" w:rsidRPr="00000000" w14:paraId="00000010">
      <w:pPr>
        <w:spacing w:line="276" w:lineRule="auto"/>
        <w:ind w:firstLine="227"/>
        <w:rPr>
          <w:sz w:val="24"/>
          <w:szCs w:val="24"/>
        </w:rPr>
      </w:pPr>
      <w:hyperlink r:id="rId13">
        <w:r w:rsidDel="00000000" w:rsidR="00000000" w:rsidRPr="00000000">
          <w:rPr>
            <w:color w:val="0000ff"/>
            <w:sz w:val="24"/>
            <w:szCs w:val="24"/>
            <w:u w:val="single"/>
            <w:rtl w:val="0"/>
          </w:rPr>
          <w:t xml:space="preserve">http://www.ncbi.nlm.nih.gov/nlmcatalog/journals</w:t>
        </w:r>
      </w:hyperlink>
      <w:r w:rsidDel="00000000" w:rsidR="00000000" w:rsidRPr="00000000">
        <w:rPr>
          <w:rtl w:val="0"/>
        </w:rPr>
      </w:r>
    </w:p>
    <w:p w:rsidR="00000000" w:rsidDel="00000000" w:rsidP="00000000" w:rsidRDefault="00000000" w:rsidRPr="00000000" w14:paraId="00000011">
      <w:pPr>
        <w:spacing w:line="276" w:lineRule="auto"/>
        <w:ind w:firstLine="227"/>
        <w:rPr>
          <w:sz w:val="24"/>
          <w:szCs w:val="24"/>
        </w:rPr>
      </w:pPr>
      <w:hyperlink r:id="rId14">
        <w:r w:rsidDel="00000000" w:rsidR="00000000" w:rsidRPr="00000000">
          <w:rPr>
            <w:color w:val="0000ff"/>
            <w:sz w:val="24"/>
            <w:szCs w:val="24"/>
            <w:u w:val="single"/>
            <w:rtl w:val="0"/>
          </w:rPr>
          <w:t xml:space="preserve">http://www.efm.leeds.ac.uk/~mark/ISIabbr/</w:t>
        </w:r>
      </w:hyperlink>
      <w:r w:rsidDel="00000000" w:rsidR="00000000" w:rsidRPr="00000000">
        <w:rPr>
          <w:rtl w:val="0"/>
        </w:rPr>
      </w:r>
    </w:p>
    <w:p w:rsidR="00000000" w:rsidDel="00000000" w:rsidP="00000000" w:rsidRDefault="00000000" w:rsidRPr="00000000" w14:paraId="00000012">
      <w:pPr>
        <w:spacing w:line="276" w:lineRule="auto"/>
        <w:rPr>
          <w:sz w:val="24"/>
          <w:szCs w:val="24"/>
        </w:rPr>
      </w:pPr>
      <w:r w:rsidDel="00000000" w:rsidR="00000000" w:rsidRPr="00000000">
        <w:rPr>
          <w:rtl w:val="0"/>
        </w:rPr>
      </w:r>
    </w:p>
    <w:p w:rsidR="00000000" w:rsidDel="00000000" w:rsidP="00000000" w:rsidRDefault="00000000" w:rsidRPr="00000000" w14:paraId="00000013">
      <w:pPr>
        <w:spacing w:line="276" w:lineRule="auto"/>
        <w:rPr>
          <w:sz w:val="24"/>
          <w:szCs w:val="24"/>
        </w:rPr>
      </w:pPr>
      <w:r w:rsidDel="00000000" w:rsidR="00000000" w:rsidRPr="00000000">
        <w:rPr>
          <w:sz w:val="24"/>
          <w:szCs w:val="24"/>
          <w:rtl w:val="0"/>
        </w:rPr>
        <w:t xml:space="preserve">This first page will not be included in the </w:t>
      </w:r>
      <w:r w:rsidDel="00000000" w:rsidR="00000000" w:rsidRPr="00000000">
        <w:rPr>
          <w:b w:val="1"/>
          <w:bCs w:val="1"/>
          <w:sz w:val="24"/>
          <w:szCs w:val="24"/>
          <w:rtl w:val="0"/>
        </w:rPr>
        <w:t xml:space="preserve">double-blind review</w:t>
      </w:r>
      <w:r w:rsidDel="00000000" w:rsidR="00000000" w:rsidRPr="00000000">
        <w:rPr>
          <w:sz w:val="24"/>
          <w:szCs w:val="24"/>
          <w:rtl w:val="0"/>
        </w:rPr>
        <w:t xml:space="preserve"> process – reviewers will not know the identity of the author(s) and the author(s) will not know the identities of the reviewer(s).  The author information will be moved to the final camera-ready submission.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0" w:firstLine="0"/>
        <w:jc w:val="left"/>
        <w:rPr>
          <w:b w:val="1"/>
          <w:bCs w:val="1"/>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Author information page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0" w:firstLine="0"/>
        <w:rPr>
          <w:sz w:val="24"/>
          <w:szCs w:val="24"/>
          <w:highlight w:val="yellow"/>
        </w:rPr>
      </w:pPr>
      <w:r w:rsidDel="00000000" w:rsidR="00000000" w:rsidRPr="00000000">
        <w:rPr>
          <w:sz w:val="24"/>
          <w:szCs w:val="24"/>
          <w:highlight w:val="yellow"/>
          <w:rtl w:val="0"/>
        </w:rPr>
        <w:t xml:space="preserve">This page has to be submitted in a separate file which is clearly named Author Information for the manuscript on …..(title of the manuscript).</w:t>
      </w:r>
    </w:p>
    <w:p w:rsidR="00000000" w:rsidDel="00000000" w:rsidP="00000000" w:rsidRDefault="00000000" w:rsidRPr="00000000" w14:paraId="00000017">
      <w:pPr>
        <w:pStyle w:val="Title"/>
        <w:keepNext w:val="1"/>
        <w:keepLines w:val="1"/>
        <w:spacing w:after="480" w:line="276" w:lineRule="auto"/>
        <w:rPr/>
      </w:pPr>
      <w:bookmarkStart w:colFirst="0" w:colLast="0" w:name="_heading=h.pvbk5s1s9xoy" w:id="1"/>
      <w:bookmarkEnd w:id="1"/>
      <w:r w:rsidDel="00000000" w:rsidR="00000000" w:rsidRPr="00000000">
        <w:rPr>
          <w:rtl w:val="0"/>
        </w:rPr>
        <w:t xml:space="preserve">Title (style title)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First Author</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sz w:val="24"/>
          <w:szCs w:val="24"/>
          <w:vertAlign w:val="superscript"/>
          <w:rtl w:val="0"/>
        </w:rPr>
        <w:t xml:space="preserve">1</w:t>
      </w:r>
      <w:r w:rsidDel="00000000" w:rsidR="00000000" w:rsidRPr="00000000">
        <w:rPr>
          <w:i w:val="0"/>
          <w:iCs w:val="0"/>
          <w:smallCaps w:val="0"/>
          <w:strike w:val="0"/>
          <w:color w:val="000000"/>
          <w:sz w:val="24"/>
          <w:szCs w:val="24"/>
          <w:u w:val="none"/>
          <w:shd w:fill="auto" w:val="clear"/>
          <w:vertAlign w:val="superscript"/>
          <w:rtl w:val="0"/>
        </w:rPr>
        <w:t xml:space="preserve">,</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Second Author</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sz w:val="24"/>
          <w:szCs w:val="24"/>
          <w:highlight w:val="yellow"/>
          <w:vertAlign w:val="superscript"/>
          <w:rtl w:val="0"/>
        </w:rPr>
        <w:t xml:space="preserve">2</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Third Author</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sz w:val="24"/>
          <w:szCs w:val="24"/>
          <w:highlight w:val="yellow"/>
          <w:vertAlign w:val="superscript"/>
          <w:rtl w:val="0"/>
        </w:rPr>
        <w:t xml:space="preserve">1</w:t>
      </w:r>
      <w:r w:rsidDel="00000000" w:rsidR="00000000" w:rsidRPr="00000000">
        <w:rPr>
          <w:i w:val="0"/>
          <w:iCs w:val="0"/>
          <w:smallCaps w:val="0"/>
          <w:strike w:val="0"/>
          <w:color w:val="000000"/>
          <w:sz w:val="24"/>
          <w:szCs w:val="24"/>
          <w:highlight w:val="yellow"/>
          <w:u w:val="none"/>
          <w:vertAlign w:val="superscript"/>
          <w:rtl w:val="0"/>
        </w:rPr>
        <w:t xml:space="preserve">,</w:t>
      </w:r>
      <w:r w:rsidDel="00000000" w:rsidR="00000000" w:rsidRPr="00000000">
        <w:rPr>
          <w:sz w:val="24"/>
          <w:szCs w:val="24"/>
          <w:highlight w:val="yellow"/>
          <w:vertAlign w:val="superscript"/>
          <w:rtl w:val="0"/>
        </w:rPr>
        <w:t xml:space="preserve">3</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sz w:val="24"/>
          <w:szCs w:val="24"/>
          <w:vertAlign w:val="superscript"/>
          <w:rtl w:val="0"/>
        </w:rPr>
        <w:t xml:space="preserve">1</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First Institution, City, Country</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sz w:val="24"/>
          <w:szCs w:val="24"/>
          <w:vertAlign w:val="superscript"/>
          <w:rtl w:val="0"/>
        </w:rPr>
        <w:t xml:space="preserve">2</w:t>
      </w:r>
      <w:r w:rsidDel="00000000" w:rsidR="00000000" w:rsidRPr="00000000">
        <w:rPr>
          <w:i w:val="0"/>
          <w:iCs w:val="0"/>
          <w:smallCaps w:val="0"/>
          <w:strike w:val="0"/>
          <w:color w:val="000000"/>
          <w:sz w:val="24"/>
          <w:szCs w:val="24"/>
          <w:u w:val="none"/>
          <w:shd w:fill="auto" w:val="clear"/>
          <w:vertAlign w:val="superscript"/>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Second Institution, City, Country</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sz w:val="24"/>
          <w:szCs w:val="24"/>
          <w:vertAlign w:val="superscript"/>
          <w:rtl w:val="0"/>
        </w:rPr>
        <w:t xml:space="preserve">3</w:t>
      </w:r>
      <w:r w:rsidDel="00000000" w:rsidR="00000000" w:rsidRPr="00000000">
        <w:rPr>
          <w:i w:val="0"/>
          <w:iCs w:val="0"/>
          <w:smallCaps w:val="0"/>
          <w:strike w:val="0"/>
          <w:color w:val="000000"/>
          <w:sz w:val="24"/>
          <w:szCs w:val="24"/>
          <w:u w:val="none"/>
          <w:shd w:fill="auto" w:val="clear"/>
          <w:vertAlign w:val="superscript"/>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Third Institution, City, Country</w:t>
      </w:r>
      <w:r w:rsidDel="00000000" w:rsidR="00000000" w:rsidRPr="00000000">
        <w:rPr>
          <w:rtl w:val="0"/>
        </w:rPr>
      </w:r>
    </w:p>
    <w:p w:rsidR="00000000" w:rsidDel="00000000" w:rsidP="00000000" w:rsidRDefault="00000000" w:rsidRPr="00000000" w14:paraId="0000001C">
      <w:pPr>
        <w:spacing w:after="0" w:before="240" w:line="276" w:lineRule="auto"/>
        <w:rPr>
          <w:sz w:val="24"/>
          <w:szCs w:val="24"/>
          <w:highlight w:val="yellow"/>
        </w:rPr>
        <w:sectPr>
          <w:headerReference r:id="rId15" w:type="first"/>
          <w:footerReference r:id="rId16" w:type="default"/>
          <w:footerReference r:id="rId17" w:type="first"/>
          <w:pgSz w:h="16838" w:w="11906" w:orient="portrait"/>
          <w:pgMar w:bottom="1701" w:top="1701" w:left="1701" w:right="1701" w:header="1134" w:footer="1134"/>
          <w:pgNumType w:start="1"/>
          <w:titlePg w:val="1"/>
        </w:sectPr>
      </w:pPr>
      <w:r w:rsidDel="00000000" w:rsidR="00000000" w:rsidRPr="00000000">
        <w:rPr>
          <w:b w:val="1"/>
          <w:bCs w:val="1"/>
          <w:sz w:val="24"/>
          <w:szCs w:val="24"/>
          <w:vertAlign w:val="baseline"/>
          <w:rtl w:val="0"/>
        </w:rPr>
        <w:t xml:space="preserve">*Corresponding author</w:t>
      </w:r>
      <w:r w:rsidDel="00000000" w:rsidR="00000000" w:rsidRPr="00000000">
        <w:rPr>
          <w:sz w:val="24"/>
          <w:szCs w:val="24"/>
          <w:vertAlign w:val="baseline"/>
          <w:rtl w:val="0"/>
        </w:rPr>
        <w:t xml:space="preserve">: </w:t>
      </w:r>
      <w:r w:rsidDel="00000000" w:rsidR="00000000" w:rsidRPr="00000000">
        <w:rPr>
          <w:sz w:val="24"/>
          <w:szCs w:val="24"/>
          <w:highlight w:val="yellow"/>
          <w:rtl w:val="0"/>
        </w:rPr>
        <w:t xml:space="preserve">First Author (email: name@domain)</w:t>
      </w:r>
    </w:p>
    <w:p w:rsidR="00000000" w:rsidDel="00000000" w:rsidP="00000000" w:rsidRDefault="00000000" w:rsidRPr="00000000" w14:paraId="0000001D">
      <w:pPr>
        <w:keepNext w:val="1"/>
        <w:keepLines w:val="1"/>
        <w:tabs>
          <w:tab w:val="left" w:leader="none" w:pos="227"/>
        </w:tabs>
        <w:spacing w:after="240" w:before="360" w:line="276" w:lineRule="auto"/>
        <w:ind w:left="227" w:firstLine="0"/>
        <w:rPr>
          <w:b w:val="1"/>
          <w:bCs w:val="1"/>
          <w:sz w:val="24"/>
          <w:szCs w:val="24"/>
        </w:rPr>
      </w:pPr>
      <w:r w:rsidDel="00000000" w:rsidR="00000000" w:rsidRPr="00000000">
        <w:rPr>
          <w:b w:val="1"/>
          <w:bCs w:val="1"/>
          <w:sz w:val="24"/>
          <w:szCs w:val="24"/>
          <w:rtl w:val="0"/>
        </w:rPr>
        <w:t xml:space="preserve">Acknowledgements</w:t>
      </w:r>
    </w:p>
    <w:p w:rsidR="00000000" w:rsidDel="00000000" w:rsidP="00000000" w:rsidRDefault="00000000" w:rsidRPr="00000000" w14:paraId="0000001E">
      <w:pPr>
        <w:spacing w:line="276" w:lineRule="auto"/>
        <w:rPr>
          <w:sz w:val="24"/>
          <w:szCs w:val="24"/>
          <w:highlight w:val="yellow"/>
        </w:rPr>
      </w:pPr>
      <w:r w:rsidDel="00000000" w:rsidR="00000000" w:rsidRPr="00000000">
        <w:rPr>
          <w:sz w:val="24"/>
          <w:szCs w:val="24"/>
          <w:highlight w:val="yellow"/>
          <w:rtl w:val="0"/>
        </w:rPr>
        <w:t xml:space="preserve">To pertain anonymity, the acknowledgements section is included here and not in the manuscript file submitted for reviewing. In the final camera-ready version this shall be included at the end of the conclusion section as it appears in the published manuscripts on our platform, remember to acknowledge funding, project, persons other than the authors who contributed significantly, etc.</w:t>
      </w:r>
    </w:p>
    <w:p w:rsidR="00000000" w:rsidDel="00000000" w:rsidP="00000000" w:rsidRDefault="00000000" w:rsidRPr="00000000" w14:paraId="0000001F">
      <w:pPr>
        <w:spacing w:line="276" w:lineRule="auto"/>
        <w:rPr>
          <w:sz w:val="24"/>
          <w:szCs w:val="24"/>
          <w:highlight w:val="yellow"/>
        </w:rPr>
      </w:pPr>
      <w:r w:rsidDel="00000000" w:rsidR="00000000" w:rsidRPr="00000000">
        <w:rPr>
          <w:rtl w:val="0"/>
        </w:rPr>
      </w:r>
    </w:p>
    <w:p w:rsidR="00000000" w:rsidDel="00000000" w:rsidP="00000000" w:rsidRDefault="00000000" w:rsidRPr="00000000" w14:paraId="00000020">
      <w:pPr>
        <w:spacing w:line="276" w:lineRule="auto"/>
        <w:rPr>
          <w:b w:val="1"/>
          <w:bCs w:val="1"/>
          <w:sz w:val="24"/>
          <w:szCs w:val="24"/>
          <w:highlight w:val="white"/>
        </w:rPr>
      </w:pPr>
      <w:r w:rsidDel="00000000" w:rsidR="00000000" w:rsidRPr="00000000">
        <w:rPr>
          <w:b w:val="1"/>
          <w:bCs w:val="1"/>
          <w:sz w:val="24"/>
          <w:szCs w:val="24"/>
          <w:highlight w:val="white"/>
          <w:rtl w:val="0"/>
        </w:rPr>
        <w:t xml:space="preserve">Authors' Contributions</w:t>
      </w:r>
    </w:p>
    <w:p w:rsidR="00000000" w:rsidDel="00000000" w:rsidP="00000000" w:rsidRDefault="00000000" w:rsidRPr="00000000" w14:paraId="00000021">
      <w:pPr>
        <w:spacing w:line="276" w:lineRule="auto"/>
        <w:rPr>
          <w:b w:val="1"/>
          <w:bCs w:val="1"/>
          <w:sz w:val="24"/>
          <w:szCs w:val="24"/>
          <w:highlight w:val="white"/>
        </w:rPr>
      </w:pPr>
      <w:r w:rsidDel="00000000" w:rsidR="00000000" w:rsidRPr="00000000">
        <w:rPr>
          <w:rtl w:val="0"/>
        </w:rPr>
      </w:r>
    </w:p>
    <w:p w:rsidR="00000000" w:rsidDel="00000000" w:rsidP="00000000" w:rsidRDefault="00000000" w:rsidRPr="00000000" w14:paraId="00000022">
      <w:pPr>
        <w:spacing w:line="276" w:lineRule="auto"/>
        <w:rPr>
          <w:sz w:val="24"/>
          <w:szCs w:val="24"/>
          <w:highlight w:val="yellow"/>
        </w:rPr>
      </w:pPr>
      <w:r w:rsidDel="00000000" w:rsidR="00000000" w:rsidRPr="00000000">
        <w:rPr>
          <w:sz w:val="24"/>
          <w:szCs w:val="24"/>
          <w:highlight w:val="yellow"/>
          <w:rtl w:val="0"/>
        </w:rPr>
        <w:t xml:space="preserve">To pertain anonymity, the Author's Contribution section is included here and not in the manuscript file submitted for reviewing. In the final camera-ready version this shall be included at the end of the acknowledgement section as it appears in the published manuscripts on our platform, remember to highlight the work that each author did in the carrying out of the study and development of this manuscript.</w:t>
      </w:r>
    </w:p>
    <w:p w:rsidR="00000000" w:rsidDel="00000000" w:rsidP="00000000" w:rsidRDefault="00000000" w:rsidRPr="00000000" w14:paraId="00000023">
      <w:pPr>
        <w:spacing w:line="276" w:lineRule="auto"/>
        <w:rPr>
          <w:sz w:val="24"/>
          <w:szCs w:val="24"/>
          <w:highlight w:val="yellow"/>
        </w:rPr>
      </w:pPr>
      <w:r w:rsidDel="00000000" w:rsidR="00000000" w:rsidRPr="00000000">
        <w:rPr>
          <w:rtl w:val="0"/>
        </w:rPr>
      </w:r>
    </w:p>
    <w:p w:rsidR="00000000" w:rsidDel="00000000" w:rsidP="00000000" w:rsidRDefault="00000000" w:rsidRPr="00000000" w14:paraId="00000024">
      <w:pPr>
        <w:keepNext w:val="1"/>
        <w:keepLines w:val="1"/>
        <w:tabs>
          <w:tab w:val="left" w:leader="none" w:pos="227"/>
        </w:tabs>
        <w:spacing w:after="240" w:before="0" w:line="276" w:lineRule="auto"/>
        <w:ind w:left="227" w:firstLine="0"/>
        <w:rPr>
          <w:b w:val="1"/>
          <w:bCs w:val="1"/>
          <w:sz w:val="24"/>
          <w:szCs w:val="24"/>
        </w:rPr>
      </w:pPr>
      <w:r w:rsidDel="00000000" w:rsidR="00000000" w:rsidRPr="00000000">
        <w:rPr>
          <w:b w:val="1"/>
          <w:bCs w:val="1"/>
          <w:sz w:val="24"/>
          <w:szCs w:val="24"/>
          <w:highlight w:val="white"/>
          <w:rtl w:val="0"/>
        </w:rPr>
        <w:t xml:space="preserve">Declaration of Interests</w:t>
      </w:r>
      <w:r w:rsidDel="00000000" w:rsidR="00000000" w:rsidRPr="00000000">
        <w:rPr>
          <w:rtl w:val="0"/>
        </w:rPr>
      </w:r>
    </w:p>
    <w:p w:rsidR="00000000" w:rsidDel="00000000" w:rsidP="00000000" w:rsidRDefault="00000000" w:rsidRPr="00000000" w14:paraId="00000025">
      <w:pPr>
        <w:spacing w:before="0" w:line="276" w:lineRule="auto"/>
        <w:rPr>
          <w:sz w:val="24"/>
          <w:szCs w:val="24"/>
          <w:highlight w:val="yellow"/>
        </w:rPr>
      </w:pPr>
      <w:bookmarkStart w:colFirst="0" w:colLast="0" w:name="_heading=h.66en0fcy0q71" w:id="2"/>
      <w:bookmarkEnd w:id="2"/>
      <w:r w:rsidDel="00000000" w:rsidR="00000000" w:rsidRPr="00000000">
        <w:rPr>
          <w:sz w:val="24"/>
          <w:szCs w:val="24"/>
          <w:highlight w:val="yellow"/>
          <w:rtl w:val="0"/>
        </w:rPr>
        <w:t xml:space="preserve">To pertain anonymity, the Declaration of Interests section  is included here and not in the manuscript file submitted for reviewing. In the final camera-ready version this shall be included at the end of the Author's Contribution section as it appears in the published manuscripts on our platform either remove the paragraph on conflicts of interest or state if an author was for example employed by an organization that was studied. A possible conflict of interest does not prevent the paper from being published, but it must be declared explicitly.</w:t>
      </w:r>
    </w:p>
    <w:p w:rsidR="00000000" w:rsidDel="00000000" w:rsidP="00000000" w:rsidRDefault="00000000" w:rsidRPr="00000000" w14:paraId="00000026">
      <w:pPr>
        <w:spacing w:before="0" w:line="276" w:lineRule="auto"/>
        <w:rPr>
          <w:sz w:val="24"/>
          <w:szCs w:val="24"/>
          <w:highlight w:val="yellow"/>
        </w:rPr>
      </w:pPr>
      <w:bookmarkStart w:colFirst="0" w:colLast="0" w:name="_heading=h.594mzc3bqi4b" w:id="3"/>
      <w:bookmarkEnd w:id="3"/>
      <w:r w:rsidDel="00000000" w:rsidR="00000000" w:rsidRPr="00000000">
        <w:rPr>
          <w:rtl w:val="0"/>
        </w:rPr>
      </w:r>
    </w:p>
    <w:p w:rsidR="00000000" w:rsidDel="00000000" w:rsidP="00000000" w:rsidRDefault="00000000" w:rsidRPr="00000000" w14:paraId="00000027">
      <w:pPr>
        <w:spacing w:before="0" w:line="276" w:lineRule="auto"/>
        <w:rPr>
          <w:sz w:val="24"/>
          <w:szCs w:val="24"/>
          <w:highlight w:val="yellow"/>
        </w:rPr>
      </w:pPr>
      <w:bookmarkStart w:colFirst="0" w:colLast="0" w:name="_heading=h.ybaw02c94hi8" w:id="4"/>
      <w:bookmarkEnd w:id="4"/>
      <w:r w:rsidDel="00000000" w:rsidR="00000000" w:rsidRPr="00000000">
        <w:rPr>
          <w:rtl w:val="0"/>
        </w:rPr>
      </w:r>
    </w:p>
    <w:p w:rsidR="00000000" w:rsidDel="00000000" w:rsidP="00000000" w:rsidRDefault="00000000" w:rsidRPr="00000000" w14:paraId="00000028">
      <w:pPr>
        <w:spacing w:before="0" w:line="276" w:lineRule="auto"/>
        <w:rPr>
          <w:sz w:val="24"/>
          <w:szCs w:val="24"/>
          <w:highlight w:val="yellow"/>
        </w:rPr>
      </w:pPr>
      <w:bookmarkStart w:colFirst="0" w:colLast="0" w:name="_heading=h.cb56kbt38l15" w:id="5"/>
      <w:bookmarkEnd w:id="5"/>
      <w:r w:rsidDel="00000000" w:rsidR="00000000" w:rsidRPr="00000000">
        <w:rPr>
          <w:rtl w:val="0"/>
        </w:rPr>
      </w:r>
    </w:p>
    <w:p w:rsidR="00000000" w:rsidDel="00000000" w:rsidP="00000000" w:rsidRDefault="00000000" w:rsidRPr="00000000" w14:paraId="00000029">
      <w:pPr>
        <w:spacing w:before="0" w:line="276" w:lineRule="auto"/>
        <w:rPr>
          <w:sz w:val="24"/>
          <w:szCs w:val="24"/>
          <w:highlight w:val="yellow"/>
        </w:rPr>
        <w:sectPr>
          <w:type w:val="continuous"/>
          <w:pgSz w:h="16838" w:w="11906" w:orient="portrait"/>
          <w:pgMar w:bottom="1701" w:top="1701" w:left="1701" w:right="1701" w:header="1134" w:footer="1134"/>
          <w:cols w:equalWidth="0" w:num="2">
            <w:col w:space="720" w:w="3891.999999999999"/>
            <w:col w:space="0" w:w="3891.999999999999"/>
          </w:cols>
        </w:sectPr>
      </w:pPr>
      <w:bookmarkStart w:colFirst="0" w:colLast="0" w:name="_heading=h.xmq8pvprqg9h" w:id="6"/>
      <w:bookmarkEnd w:id="6"/>
      <w:r w:rsidDel="00000000" w:rsidR="00000000" w:rsidRPr="00000000">
        <w:rPr>
          <w:rtl w:val="0"/>
        </w:rPr>
      </w:r>
    </w:p>
    <w:p w:rsidR="00000000" w:rsidDel="00000000" w:rsidP="00000000" w:rsidRDefault="00000000" w:rsidRPr="00000000" w14:paraId="0000002A">
      <w:pPr>
        <w:keepNext w:val="1"/>
        <w:keepLines w:val="1"/>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Title (style title)</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(Author names will go here in the final paper - leave empty when submitting for reviewing)</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(Author affiliations will go here in the final paper - leave empty when submitting for reviewing)</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r w:rsidDel="00000000" w:rsidR="00000000" w:rsidRPr="00000000">
        <w:rPr>
          <w:rtl w:val="0"/>
        </w:rPr>
      </w:r>
    </w:p>
    <w:p w:rsidR="00000000" w:rsidDel="00000000" w:rsidP="00000000" w:rsidRDefault="00000000" w:rsidRPr="00000000" w14:paraId="0000002E">
      <w:pPr>
        <w:spacing w:line="276" w:lineRule="auto"/>
        <w:rPr>
          <w:b w:val="1"/>
          <w:bCs w:val="1"/>
          <w:sz w:val="24"/>
          <w:szCs w:val="24"/>
        </w:rPr>
      </w:pPr>
      <w:r w:rsidDel="00000000" w:rsidR="00000000" w:rsidRPr="00000000">
        <w:rPr>
          <w:b w:val="1"/>
          <w:bCs w:val="1"/>
          <w:sz w:val="24"/>
          <w:szCs w:val="24"/>
          <w:rtl w:val="0"/>
        </w:rPr>
        <w:t xml:space="preserve">Abstract</w:t>
      </w:r>
    </w:p>
    <w:p w:rsidR="00000000" w:rsidDel="00000000" w:rsidP="00000000" w:rsidRDefault="00000000" w:rsidRPr="00000000" w14:paraId="0000002F">
      <w:pPr>
        <w:spacing w:line="276" w:lineRule="auto"/>
        <w:rPr>
          <w:b w:val="1"/>
          <w:bCs w:val="1"/>
          <w:sz w:val="24"/>
          <w:szCs w:val="24"/>
        </w:rPr>
      </w:pPr>
      <w:r w:rsidDel="00000000" w:rsidR="00000000" w:rsidRPr="00000000">
        <w:rPr>
          <w:sz w:val="24"/>
          <w:szCs w:val="24"/>
          <w:highlight w:val="yellow"/>
          <w:rtl w:val="0"/>
        </w:rPr>
        <w:t xml:space="preserve">Provide an abstract of up to 256 (headings included) words structured under the headings provided.</w:t>
      </w:r>
      <w:r w:rsidDel="00000000" w:rsidR="00000000" w:rsidRPr="00000000">
        <w:rPr>
          <w:rtl w:val="0"/>
        </w:rPr>
      </w:r>
    </w:p>
    <w:p w:rsidR="00000000" w:rsidDel="00000000" w:rsidP="00000000" w:rsidRDefault="00000000" w:rsidRPr="00000000" w14:paraId="00000030">
      <w:pPr>
        <w:spacing w:line="276" w:lineRule="auto"/>
        <w:rPr>
          <w:b w:val="1"/>
          <w:bCs w:val="1"/>
          <w:sz w:val="24"/>
          <w:szCs w:val="24"/>
        </w:rPr>
      </w:pPr>
      <w:r w:rsidDel="00000000" w:rsidR="00000000" w:rsidRPr="00000000">
        <w:rPr>
          <w:b w:val="1"/>
          <w:bCs w:val="1"/>
          <w:sz w:val="24"/>
          <w:szCs w:val="24"/>
          <w:rtl w:val="0"/>
        </w:rPr>
        <w:t xml:space="preserve">Background and Purpose:</w:t>
      </w:r>
      <w:r w:rsidDel="00000000" w:rsidR="00000000" w:rsidRPr="00000000">
        <w:rPr>
          <w:sz w:val="24"/>
          <w:szCs w:val="24"/>
          <w:highlight w:val="yellow"/>
          <w:rtl w:val="0"/>
        </w:rPr>
        <w:t xml:space="preserve"> Summarize the Introduction section here and specify the paper’s purpose clearly.</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567" w:firstLine="0"/>
        <w:rPr>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Methods:</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Summarize the Methods and Materials section here.</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567" w:firstLine="0"/>
        <w:rPr>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Results: </w:t>
      </w:r>
      <w:r w:rsidDel="00000000" w:rsidR="00000000" w:rsidRPr="00000000">
        <w:rPr>
          <w:i w:val="0"/>
          <w:iCs w:val="0"/>
          <w:smallCaps w:val="0"/>
          <w:strike w:val="0"/>
          <w:color w:val="000000"/>
          <w:sz w:val="24"/>
          <w:szCs w:val="24"/>
          <w:highlight w:val="yellow"/>
          <w:u w:val="none"/>
          <w:vertAlign w:val="baseline"/>
          <w:rtl w:val="0"/>
        </w:rPr>
        <w:t xml:space="preserve">Summarize the main results from the Results section here.</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b w:val="1"/>
          <w:bCs w:val="1"/>
          <w:i w:val="0"/>
          <w:iCs w:val="0"/>
          <w:smallCaps w:val="0"/>
          <w:strike w:val="0"/>
          <w:color w:val="000000"/>
          <w:sz w:val="24"/>
          <w:szCs w:val="24"/>
          <w:u w:val="none"/>
          <w:shd w:fill="auto" w:val="clear"/>
          <w:vertAlign w:val="baseline"/>
          <w:rtl w:val="0"/>
        </w:rPr>
        <w:t xml:space="preserve">Conclusions:</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0"/>
          <w:iCs w:val="0"/>
          <w:smallCaps w:val="0"/>
          <w:strike w:val="0"/>
          <w:color w:val="000000"/>
          <w:sz w:val="24"/>
          <w:szCs w:val="24"/>
          <w:highlight w:val="yellow"/>
          <w:u w:val="none"/>
          <w:vertAlign w:val="baseline"/>
          <w:rtl w:val="0"/>
        </w:rPr>
        <w:t xml:space="preserve">Summarize the main conclusions from the Discussion section here.</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Keywords:</w:t>
      </w:r>
      <w:r w:rsidDel="00000000" w:rsidR="00000000" w:rsidRPr="00000000">
        <w:rPr>
          <w:i w:val="1"/>
          <w:iCs w:val="1"/>
          <w:smallCaps w:val="0"/>
          <w:strike w:val="0"/>
          <w:color w:val="000000"/>
          <w:sz w:val="24"/>
          <w:szCs w:val="24"/>
          <w:u w:val="none"/>
          <w:shd w:fill="auto" w:val="clear"/>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First keyword</w:t>
      </w:r>
      <w:r w:rsidDel="00000000" w:rsidR="00000000" w:rsidRPr="00000000">
        <w:rPr>
          <w:i w:val="1"/>
          <w:iCs w:val="1"/>
          <w:smallCaps w:val="0"/>
          <w:strike w:val="0"/>
          <w:color w:val="000000"/>
          <w:sz w:val="24"/>
          <w:szCs w:val="24"/>
          <w:u w:val="none"/>
          <w:shd w:fill="auto" w:val="clear"/>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Second keyword</w:t>
      </w:r>
      <w:r w:rsidDel="00000000" w:rsidR="00000000" w:rsidRPr="00000000">
        <w:rPr>
          <w:i w:val="1"/>
          <w:iCs w:val="1"/>
          <w:smallCaps w:val="0"/>
          <w:strike w:val="0"/>
          <w:color w:val="000000"/>
          <w:sz w:val="24"/>
          <w:szCs w:val="24"/>
          <w:u w:val="none"/>
          <w:shd w:fill="auto" w:val="clear"/>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Third keyword</w:t>
      </w: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76" w:lineRule="auto"/>
        <w:ind w:left="0" w:right="567" w:firstLine="0"/>
        <w:rPr>
          <w:sz w:val="24"/>
          <w:szCs w:val="24"/>
        </w:rPr>
        <w:sectPr>
          <w:type w:val="continuous"/>
          <w:pgSz w:h="16838" w:w="11906" w:orient="portrait"/>
          <w:pgMar w:bottom="1701" w:top="1701" w:left="1701" w:right="1701" w:header="1134" w:footer="1134"/>
        </w:sectPr>
      </w:pPr>
      <w:r w:rsidDel="00000000" w:rsidR="00000000" w:rsidRPr="00000000">
        <w:rPr>
          <w:rtl w:val="0"/>
        </w:rPr>
      </w:r>
    </w:p>
    <w:p w:rsidR="00000000" w:rsidDel="00000000" w:rsidP="00000000" w:rsidRDefault="00000000" w:rsidRPr="00000000" w14:paraId="0000003D">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b w:val="1"/>
          <w:bCs w:val="1"/>
          <w:sz w:val="24"/>
          <w:szCs w:val="24"/>
        </w:rPr>
      </w:pPr>
      <w:r w:rsidDel="00000000" w:rsidR="00000000" w:rsidRPr="00000000">
        <w:rPr>
          <w:b w:val="1"/>
          <w:bCs w:val="1"/>
          <w:sz w:val="24"/>
          <w:szCs w:val="24"/>
          <w:rtl w:val="0"/>
        </w:rPr>
        <w:t xml:space="preserve">1 </w:t>
      </w:r>
      <w:r w:rsidDel="00000000" w:rsidR="00000000" w:rsidRPr="00000000">
        <w:rPr>
          <w:b w:val="1"/>
          <w:bCs w:val="1"/>
          <w:i w:val="0"/>
          <w:iCs w:val="0"/>
          <w:smallCaps w:val="0"/>
          <w:strike w:val="0"/>
          <w:color w:val="000000"/>
          <w:sz w:val="24"/>
          <w:szCs w:val="24"/>
          <w:u w:val="none"/>
          <w:shd w:fill="auto" w:val="clear"/>
          <w:vertAlign w:val="baseline"/>
          <w:rtl w:val="0"/>
        </w:rPr>
        <w:t xml:space="preserve">Introduction</w:t>
      </w:r>
      <w:r w:rsidDel="00000000" w:rsidR="00000000" w:rsidRPr="00000000">
        <w:rPr>
          <w:rtl w:val="0"/>
        </w:rPr>
      </w:r>
    </w:p>
    <w:p w:rsidR="00000000" w:rsidDel="00000000" w:rsidP="00000000" w:rsidRDefault="00000000" w:rsidRPr="00000000" w14:paraId="0000003E">
      <w:pPr>
        <w:keepNext w:val="1"/>
        <w:keepLines w:val="1"/>
        <w:tabs>
          <w:tab w:val="left" w:leader="none" w:pos="227"/>
        </w:tabs>
        <w:spacing w:line="276" w:lineRule="auto"/>
        <w:rPr>
          <w:sz w:val="24"/>
          <w:szCs w:val="24"/>
          <w:highlight w:val="yellow"/>
          <w:vertAlign w:val="baseline"/>
        </w:rPr>
      </w:pPr>
      <w:r w:rsidDel="00000000" w:rsidR="00000000" w:rsidRPr="00000000">
        <w:rPr>
          <w:sz w:val="24"/>
          <w:szCs w:val="24"/>
          <w:highlight w:val="yellow"/>
          <w:rtl w:val="0"/>
        </w:rPr>
        <w:t xml:space="preserve">Provide a clear technical explanation of the specific medical device/technology vulnerability, infrastructure constraint, or cost barrier currently affecting equipment uptime or safety in LMIC clinics. Explain precisely why standard commercial architectures fail or are unsustainable in resource-constrained contexts.</w:t>
      </w:r>
      <w:r w:rsidDel="00000000" w:rsidR="00000000" w:rsidRPr="00000000">
        <w:rPr>
          <w:sz w:val="24"/>
          <w:szCs w:val="24"/>
          <w:highlight w:val="yellow"/>
          <w:vertAlign w:val="baseline"/>
          <w:rtl w:val="0"/>
        </w:rPr>
        <w:t xml:space="preserve"> (style Normal)</w:t>
      </w:r>
    </w:p>
    <w:p w:rsidR="00000000" w:rsidDel="00000000" w:rsidP="00000000" w:rsidRDefault="00000000" w:rsidRPr="00000000" w14:paraId="0000003F">
      <w:pPr>
        <w:spacing w:line="276" w:lineRule="auto"/>
        <w:rPr>
          <w:sz w:val="24"/>
          <w:szCs w:val="24"/>
          <w:highlight w:val="yellow"/>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bookmarkStart w:colFirst="0" w:colLast="0" w:name="_heading=h.ss44xpk2ggp" w:id="7"/>
      <w:bookmarkEnd w:id="7"/>
      <w:r w:rsidDel="00000000" w:rsidR="00000000" w:rsidRPr="00000000">
        <w:rPr>
          <w:i w:val="0"/>
          <w:iCs w:val="0"/>
          <w:smallCaps w:val="0"/>
          <w:strike w:val="0"/>
          <w:color w:val="000000"/>
          <w:sz w:val="24"/>
          <w:szCs w:val="24"/>
          <w:highlight w:val="yellow"/>
          <w:u w:val="none"/>
          <w:vertAlign w:val="baseline"/>
          <w:rtl w:val="0"/>
        </w:rPr>
        <w:t xml:space="preserve">More text. (style Normal)</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567"/>
        </w:tabs>
        <w:spacing w:after="160" w:before="360" w:line="276" w:lineRule="auto"/>
        <w:ind w:left="576" w:right="0" w:hanging="576"/>
        <w:rPr>
          <w:b w:val="1"/>
          <w:bCs w:val="1"/>
          <w:i w:val="0"/>
          <w:iCs w:val="0"/>
          <w:smallCaps w:val="0"/>
          <w:strike w:val="0"/>
          <w:color w:val="000000"/>
          <w:sz w:val="24"/>
          <w:szCs w:val="24"/>
          <w:highlight w:val="yellow"/>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Subheading (style heading2)</w:t>
      </w:r>
      <w:r w:rsidDel="00000000" w:rsidR="00000000" w:rsidRPr="00000000">
        <w:rPr>
          <w:rtl w:val="0"/>
        </w:rPr>
      </w:r>
    </w:p>
    <w:p w:rsidR="00000000" w:rsidDel="00000000" w:rsidP="00000000" w:rsidRDefault="00000000" w:rsidRPr="00000000" w14:paraId="00000042">
      <w:pPr>
        <w:spacing w:line="276" w:lineRule="auto"/>
        <w:rPr>
          <w:sz w:val="24"/>
          <w:szCs w:val="24"/>
          <w:vertAlign w:val="baseline"/>
        </w:rPr>
      </w:pPr>
      <w:r w:rsidDel="00000000" w:rsidR="00000000" w:rsidRPr="00000000">
        <w:rPr>
          <w:sz w:val="24"/>
          <w:szCs w:val="24"/>
          <w:highlight w:val="yellow"/>
          <w:vertAlign w:val="baseline"/>
          <w:rtl w:val="0"/>
        </w:rPr>
        <w:t xml:space="preserve">Subheadings that signpost the presentation are encouraged, especially in the </w:t>
      </w:r>
      <w:r w:rsidDel="00000000" w:rsidR="00000000" w:rsidRPr="00000000">
        <w:rPr>
          <w:i w:val="1"/>
          <w:iCs w:val="1"/>
          <w:sz w:val="24"/>
          <w:szCs w:val="24"/>
          <w:highlight w:val="yellow"/>
          <w:vertAlign w:val="baseline"/>
          <w:rtl w:val="0"/>
        </w:rPr>
        <w:t xml:space="preserve">Results</w:t>
      </w:r>
      <w:r w:rsidDel="00000000" w:rsidR="00000000" w:rsidRPr="00000000">
        <w:rPr>
          <w:sz w:val="24"/>
          <w:szCs w:val="24"/>
          <w:highlight w:val="yellow"/>
          <w:vertAlign w:val="baseline"/>
          <w:rtl w:val="0"/>
        </w:rPr>
        <w:t xml:space="preserve"> section. If subsections or sub-subsections are used, there must always be at least two of them within the higher level section in question.</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More text. (style Normal)</w:t>
      </w:r>
      <w:r w:rsidDel="00000000" w:rsidR="00000000" w:rsidRPr="00000000">
        <w:rPr>
          <w:rtl w:val="0"/>
        </w:rPr>
      </w:r>
    </w:p>
    <w:p w:rsidR="00000000" w:rsidDel="00000000" w:rsidP="00000000" w:rsidRDefault="00000000" w:rsidRPr="00000000" w14:paraId="00000045">
      <w:pPr>
        <w:keepNext w:val="1"/>
        <w:keepLines w:val="1"/>
        <w:pageBreakBefore w:val="0"/>
        <w:widowControl w:val="1"/>
        <w:numPr>
          <w:ilvl w:val="2"/>
          <w:numId w:val="4"/>
        </w:numPr>
        <w:pBdr>
          <w:top w:space="0" w:sz="0" w:val="nil"/>
          <w:left w:space="0" w:sz="0" w:val="nil"/>
          <w:bottom w:space="0" w:sz="0" w:val="nil"/>
          <w:right w:space="0" w:sz="0" w:val="nil"/>
          <w:between w:space="0" w:sz="0" w:val="nil"/>
        </w:pBdr>
        <w:shd w:fill="auto" w:val="clear"/>
        <w:tabs>
          <w:tab w:val="left" w:leader="none" w:pos="567"/>
        </w:tabs>
        <w:spacing w:after="80" w:before="200" w:line="276" w:lineRule="auto"/>
        <w:ind w:left="720" w:right="0" w:hanging="720"/>
        <w:rPr>
          <w:b w:val="1"/>
          <w:bCs w:val="1"/>
          <w:smallCaps w:val="0"/>
          <w:strike w:val="0"/>
          <w:color w:val="000000"/>
          <w:sz w:val="24"/>
          <w:szCs w:val="24"/>
          <w:highlight w:val="yellow"/>
          <w:vertAlign w:val="baseline"/>
        </w:rPr>
      </w:pPr>
      <w:r w:rsidDel="00000000" w:rsidR="00000000" w:rsidRPr="00000000">
        <w:rPr>
          <w:b w:val="1"/>
          <w:bCs w:val="1"/>
          <w:smallCaps w:val="0"/>
          <w:strike w:val="0"/>
          <w:color w:val="000000"/>
          <w:sz w:val="24"/>
          <w:szCs w:val="24"/>
          <w:highlight w:val="yellow"/>
          <w:u w:val="none"/>
          <w:vertAlign w:val="baseline"/>
          <w:rtl w:val="0"/>
        </w:rPr>
        <w:t xml:space="preserve">Sub-subheading (style heading3)</w:t>
      </w:r>
      <w:r w:rsidDel="00000000" w:rsidR="00000000" w:rsidRPr="00000000">
        <w:rPr>
          <w:rtl w:val="0"/>
        </w:rPr>
      </w:r>
    </w:p>
    <w:p w:rsidR="00000000" w:rsidDel="00000000" w:rsidP="00000000" w:rsidRDefault="00000000" w:rsidRPr="00000000" w14:paraId="00000046">
      <w:pPr>
        <w:spacing w:line="276" w:lineRule="auto"/>
        <w:rPr>
          <w:sz w:val="24"/>
          <w:szCs w:val="24"/>
          <w:highlight w:val="yellow"/>
          <w:vertAlign w:val="baseline"/>
        </w:rPr>
      </w:pPr>
      <w:r w:rsidDel="00000000" w:rsidR="00000000" w:rsidRPr="00000000">
        <w:rPr>
          <w:sz w:val="24"/>
          <w:szCs w:val="24"/>
          <w:highlight w:val="yellow"/>
          <w:vertAlign w:val="baseline"/>
          <w:rtl w:val="0"/>
        </w:rPr>
        <w:t xml:space="preserve">Sub-subheadings are </w:t>
      </w:r>
      <w:r w:rsidDel="00000000" w:rsidR="00000000" w:rsidRPr="00000000">
        <w:rPr>
          <w:b w:val="1"/>
          <w:bCs w:val="1"/>
          <w:sz w:val="24"/>
          <w:szCs w:val="24"/>
          <w:highlight w:val="yellow"/>
          <w:vertAlign w:val="baseline"/>
          <w:rtl w:val="0"/>
        </w:rPr>
        <w:t xml:space="preserve">not</w:t>
      </w:r>
      <w:r w:rsidDel="00000000" w:rsidR="00000000" w:rsidRPr="00000000">
        <w:rPr>
          <w:sz w:val="24"/>
          <w:szCs w:val="24"/>
          <w:highlight w:val="yellow"/>
          <w:vertAlign w:val="baseline"/>
          <w:rtl w:val="0"/>
        </w:rPr>
        <w:t xml:space="preserve"> recommended but can be used if needed for clarity. (style Normal)</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7"/>
        <w:rPr>
          <w:sz w:val="24"/>
          <w:szCs w:val="24"/>
          <w:highlight w:val="yellow"/>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More text. (style Normal)</w:t>
      </w:r>
      <w:r w:rsidDel="00000000" w:rsidR="00000000" w:rsidRPr="00000000">
        <w:rPr>
          <w:rtl w:val="0"/>
        </w:rPr>
      </w:r>
    </w:p>
    <w:p w:rsidR="00000000" w:rsidDel="00000000" w:rsidP="00000000" w:rsidRDefault="00000000" w:rsidRPr="00000000" w14:paraId="00000049">
      <w:pPr>
        <w:keepNext w:val="1"/>
        <w:keepLines w:val="1"/>
        <w:pageBreakBefore w:val="0"/>
        <w:widowControl w:val="1"/>
        <w:numPr>
          <w:ilvl w:val="2"/>
          <w:numId w:val="4"/>
        </w:numPr>
        <w:pBdr>
          <w:top w:space="0" w:sz="0" w:val="nil"/>
          <w:left w:space="0" w:sz="0" w:val="nil"/>
          <w:bottom w:space="0" w:sz="0" w:val="nil"/>
          <w:right w:space="0" w:sz="0" w:val="nil"/>
          <w:between w:space="0" w:sz="0" w:val="nil"/>
        </w:pBdr>
        <w:shd w:fill="auto" w:val="clear"/>
        <w:tabs>
          <w:tab w:val="left" w:leader="none" w:pos="567"/>
        </w:tabs>
        <w:spacing w:after="80" w:before="200" w:line="276" w:lineRule="auto"/>
        <w:ind w:left="720" w:right="0" w:hanging="720"/>
        <w:rPr>
          <w:b w:val="1"/>
          <w:bCs w:val="1"/>
          <w:smallCaps w:val="0"/>
          <w:strike w:val="0"/>
          <w:color w:val="000000"/>
          <w:sz w:val="24"/>
          <w:szCs w:val="24"/>
          <w:highlight w:val="yellow"/>
          <w:vertAlign w:val="baseline"/>
        </w:rPr>
      </w:pPr>
      <w:r w:rsidDel="00000000" w:rsidR="00000000" w:rsidRPr="00000000">
        <w:rPr>
          <w:b w:val="1"/>
          <w:bCs w:val="1"/>
          <w:smallCaps w:val="0"/>
          <w:strike w:val="0"/>
          <w:color w:val="000000"/>
          <w:sz w:val="24"/>
          <w:szCs w:val="24"/>
          <w:highlight w:val="yellow"/>
          <w:u w:val="none"/>
          <w:vertAlign w:val="baseline"/>
          <w:rtl w:val="0"/>
        </w:rPr>
        <w:t xml:space="preserve">Sub-subheading (style heading3)</w:t>
      </w:r>
      <w:r w:rsidDel="00000000" w:rsidR="00000000" w:rsidRPr="00000000">
        <w:rPr>
          <w:rtl w:val="0"/>
        </w:rPr>
      </w:r>
    </w:p>
    <w:p w:rsidR="00000000" w:rsidDel="00000000" w:rsidP="00000000" w:rsidRDefault="00000000" w:rsidRPr="00000000" w14:paraId="0000004A">
      <w:pPr>
        <w:spacing w:line="276" w:lineRule="auto"/>
        <w:rPr>
          <w:sz w:val="24"/>
          <w:szCs w:val="24"/>
          <w:highlight w:val="yellow"/>
          <w:vertAlign w:val="baseline"/>
        </w:rPr>
      </w:pPr>
      <w:r w:rsidDel="00000000" w:rsidR="00000000" w:rsidRPr="00000000">
        <w:rPr>
          <w:sz w:val="24"/>
          <w:szCs w:val="24"/>
          <w:highlight w:val="yellow"/>
          <w:vertAlign w:val="baseline"/>
          <w:rtl w:val="0"/>
        </w:rPr>
        <w:t xml:space="preserve">Sub-subheadings are </w:t>
      </w:r>
      <w:r w:rsidDel="00000000" w:rsidR="00000000" w:rsidRPr="00000000">
        <w:rPr>
          <w:b w:val="1"/>
          <w:bCs w:val="1"/>
          <w:sz w:val="24"/>
          <w:szCs w:val="24"/>
          <w:highlight w:val="yellow"/>
          <w:vertAlign w:val="baseline"/>
          <w:rtl w:val="0"/>
        </w:rPr>
        <w:t xml:space="preserve">not</w:t>
      </w:r>
      <w:r w:rsidDel="00000000" w:rsidR="00000000" w:rsidRPr="00000000">
        <w:rPr>
          <w:sz w:val="24"/>
          <w:szCs w:val="24"/>
          <w:highlight w:val="yellow"/>
          <w:vertAlign w:val="baseline"/>
          <w:rtl w:val="0"/>
        </w:rPr>
        <w:t xml:space="preserve"> recommended but can be used if needed for clarity. (style Normal)</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More text. (style Normal)</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567"/>
        </w:tabs>
        <w:spacing w:after="160" w:before="360" w:line="276" w:lineRule="auto"/>
        <w:ind w:left="576" w:right="0" w:hanging="576"/>
        <w:rPr>
          <w:b w:val="1"/>
          <w:bCs w:val="1"/>
          <w:i w:val="0"/>
          <w:iCs w:val="0"/>
          <w:smallCaps w:val="0"/>
          <w:strike w:val="0"/>
          <w:color w:val="000000"/>
          <w:sz w:val="24"/>
          <w:szCs w:val="24"/>
          <w:highlight w:val="yellow"/>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Subheading (style heading2)</w:t>
      </w:r>
      <w:r w:rsidDel="00000000" w:rsidR="00000000" w:rsidRPr="00000000">
        <w:rPr>
          <w:rtl w:val="0"/>
        </w:rPr>
      </w:r>
    </w:p>
    <w:p w:rsidR="00000000" w:rsidDel="00000000" w:rsidP="00000000" w:rsidRDefault="00000000" w:rsidRPr="00000000" w14:paraId="0000004E">
      <w:pPr>
        <w:spacing w:line="276" w:lineRule="auto"/>
        <w:rPr>
          <w:sz w:val="24"/>
          <w:szCs w:val="24"/>
          <w:vertAlign w:val="baseline"/>
        </w:rPr>
      </w:pPr>
      <w:r w:rsidDel="00000000" w:rsidR="00000000" w:rsidRPr="00000000">
        <w:rPr>
          <w:sz w:val="24"/>
          <w:szCs w:val="24"/>
          <w:highlight w:val="yellow"/>
          <w:vertAlign w:val="baseline"/>
          <w:rtl w:val="0"/>
        </w:rPr>
        <w:t xml:space="preserve">Subheadings that signpost the presentation are encouraged. (style Normal)</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7"/>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The use of figures and tables is encouraged. To insert a figure, first add a paragraph using the style </w:t>
      </w:r>
      <w:r w:rsidDel="00000000" w:rsidR="00000000" w:rsidRPr="00000000">
        <w:rPr>
          <w:i w:val="1"/>
          <w:iCs w:val="1"/>
          <w:smallCaps w:val="0"/>
          <w:strike w:val="0"/>
          <w:color w:val="000000"/>
          <w:sz w:val="24"/>
          <w:szCs w:val="24"/>
          <w:highlight w:val="yellow"/>
          <w:u w:val="none"/>
          <w:vertAlign w:val="baseline"/>
          <w:rtl w:val="0"/>
        </w:rPr>
        <w:t xml:space="preserve">image</w:t>
      </w:r>
      <w:r w:rsidDel="00000000" w:rsidR="00000000" w:rsidRPr="00000000">
        <w:rPr>
          <w:i w:val="0"/>
          <w:iCs w:val="0"/>
          <w:smallCaps w:val="0"/>
          <w:strike w:val="0"/>
          <w:color w:val="000000"/>
          <w:sz w:val="24"/>
          <w:szCs w:val="24"/>
          <w:highlight w:val="yellow"/>
          <w:u w:val="none"/>
          <w:vertAlign w:val="baseline"/>
          <w:rtl w:val="0"/>
        </w:rPr>
        <w:t xml:space="preserve"> and then insert the figure (select </w:t>
      </w:r>
      <w:r w:rsidDel="00000000" w:rsidR="00000000" w:rsidRPr="00000000">
        <w:rPr>
          <w:i w:val="1"/>
          <w:iCs w:val="1"/>
          <w:smallCaps w:val="0"/>
          <w:strike w:val="0"/>
          <w:color w:val="000000"/>
          <w:sz w:val="24"/>
          <w:szCs w:val="24"/>
          <w:highlight w:val="yellow"/>
          <w:u w:val="none"/>
          <w:vertAlign w:val="baseline"/>
          <w:rtl w:val="0"/>
        </w:rPr>
        <w:t xml:space="preserve">Wrapping</w:t>
      </w:r>
      <w:r w:rsidDel="00000000" w:rsidR="00000000" w:rsidRPr="00000000">
        <w:rPr>
          <w:i w:val="0"/>
          <w:iCs w:val="0"/>
          <w:smallCaps w:val="0"/>
          <w:strike w:val="0"/>
          <w:color w:val="000000"/>
          <w:sz w:val="24"/>
          <w:szCs w:val="24"/>
          <w:highlight w:val="yellow"/>
          <w:u w:val="none"/>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In line with text</w:t>
      </w:r>
      <w:r w:rsidDel="00000000" w:rsidR="00000000" w:rsidRPr="00000000">
        <w:rPr>
          <w:i w:val="0"/>
          <w:iCs w:val="0"/>
          <w:smallCaps w:val="0"/>
          <w:strike w:val="0"/>
          <w:color w:val="000000"/>
          <w:sz w:val="24"/>
          <w:szCs w:val="24"/>
          <w:highlight w:val="yellow"/>
          <w:u w:val="none"/>
          <w:vertAlign w:val="baseline"/>
          <w:rtl w:val="0"/>
        </w:rPr>
        <w:t xml:space="preserve">). Then click the figure, select </w:t>
      </w:r>
      <w:r w:rsidDel="00000000" w:rsidR="00000000" w:rsidRPr="00000000">
        <w:rPr>
          <w:i w:val="1"/>
          <w:iCs w:val="1"/>
          <w:smallCaps w:val="0"/>
          <w:strike w:val="0"/>
          <w:color w:val="000000"/>
          <w:sz w:val="24"/>
          <w:szCs w:val="24"/>
          <w:highlight w:val="yellow"/>
          <w:u w:val="none"/>
          <w:vertAlign w:val="baseline"/>
          <w:rtl w:val="0"/>
        </w:rPr>
        <w:t xml:space="preserve">References</w:t>
      </w:r>
      <w:r w:rsidDel="00000000" w:rsidR="00000000" w:rsidRPr="00000000">
        <w:rPr>
          <w:i w:val="0"/>
          <w:iCs w:val="0"/>
          <w:smallCaps w:val="0"/>
          <w:strike w:val="0"/>
          <w:color w:val="000000"/>
          <w:sz w:val="24"/>
          <w:szCs w:val="24"/>
          <w:highlight w:val="yellow"/>
          <w:u w:val="none"/>
          <w:vertAlign w:val="baseline"/>
          <w:rtl w:val="0"/>
        </w:rPr>
        <w:t xml:space="preserve"> -&gt; </w:t>
      </w:r>
      <w:r w:rsidDel="00000000" w:rsidR="00000000" w:rsidRPr="00000000">
        <w:rPr>
          <w:i w:val="1"/>
          <w:iCs w:val="1"/>
          <w:smallCaps w:val="0"/>
          <w:strike w:val="0"/>
          <w:color w:val="000000"/>
          <w:sz w:val="24"/>
          <w:szCs w:val="24"/>
          <w:highlight w:val="yellow"/>
          <w:u w:val="none"/>
          <w:vertAlign w:val="baseline"/>
          <w:rtl w:val="0"/>
        </w:rPr>
        <w:t xml:space="preserve">Insert caption</w:t>
      </w:r>
      <w:r w:rsidDel="00000000" w:rsidR="00000000" w:rsidRPr="00000000">
        <w:rPr>
          <w:i w:val="0"/>
          <w:iCs w:val="0"/>
          <w:smallCaps w:val="0"/>
          <w:strike w:val="0"/>
          <w:color w:val="000000"/>
          <w:sz w:val="24"/>
          <w:szCs w:val="24"/>
          <w:highlight w:val="yellow"/>
          <w:u w:val="none"/>
          <w:vertAlign w:val="baseline"/>
          <w:rtl w:val="0"/>
        </w:rPr>
        <w:t xml:space="preserve"> (Select </w:t>
      </w:r>
      <w:r w:rsidDel="00000000" w:rsidR="00000000" w:rsidRPr="00000000">
        <w:rPr>
          <w:i w:val="1"/>
          <w:iCs w:val="1"/>
          <w:smallCaps w:val="0"/>
          <w:strike w:val="0"/>
          <w:color w:val="000000"/>
          <w:sz w:val="24"/>
          <w:szCs w:val="24"/>
          <w:highlight w:val="yellow"/>
          <w:u w:val="none"/>
          <w:vertAlign w:val="baseline"/>
          <w:rtl w:val="0"/>
        </w:rPr>
        <w:t xml:space="preserve">Label</w:t>
      </w:r>
      <w:r w:rsidDel="00000000" w:rsidR="00000000" w:rsidRPr="00000000">
        <w:rPr>
          <w:i w:val="0"/>
          <w:iCs w:val="0"/>
          <w:smallCaps w:val="0"/>
          <w:strike w:val="0"/>
          <w:color w:val="000000"/>
          <w:sz w:val="24"/>
          <w:szCs w:val="24"/>
          <w:highlight w:val="yellow"/>
          <w:u w:val="none"/>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Figure</w:t>
      </w:r>
      <w:r w:rsidDel="00000000" w:rsidR="00000000" w:rsidRPr="00000000">
        <w:rPr>
          <w:i w:val="0"/>
          <w:iCs w:val="0"/>
          <w:smallCaps w:val="0"/>
          <w:strike w:val="0"/>
          <w:color w:val="000000"/>
          <w:sz w:val="24"/>
          <w:szCs w:val="24"/>
          <w:highlight w:val="yellow"/>
          <w:u w:val="none"/>
          <w:vertAlign w:val="baseline"/>
          <w:rtl w:val="0"/>
        </w:rPr>
        <w:t xml:space="preserve">) and enter the caption text. Then click the caption text and change the paragraph style to </w:t>
      </w:r>
      <w:r w:rsidDel="00000000" w:rsidR="00000000" w:rsidRPr="00000000">
        <w:rPr>
          <w:i w:val="1"/>
          <w:iCs w:val="1"/>
          <w:smallCaps w:val="0"/>
          <w:strike w:val="0"/>
          <w:color w:val="000000"/>
          <w:sz w:val="24"/>
          <w:szCs w:val="24"/>
          <w:highlight w:val="yellow"/>
          <w:u w:val="none"/>
          <w:vertAlign w:val="baseline"/>
          <w:rtl w:val="0"/>
        </w:rPr>
        <w:t xml:space="preserve">figurecaption</w:t>
      </w:r>
      <w:r w:rsidDel="00000000" w:rsidR="00000000" w:rsidRPr="00000000">
        <w:rPr>
          <w:i w:val="0"/>
          <w:iCs w:val="0"/>
          <w:smallCaps w:val="0"/>
          <w:strike w:val="0"/>
          <w:color w:val="000000"/>
          <w:sz w:val="24"/>
          <w:szCs w:val="24"/>
          <w:highlight w:val="yellow"/>
          <w:u w:val="none"/>
          <w:vertAlign w:val="baseline"/>
          <w:rtl w:val="0"/>
        </w:rPr>
        <w:t xml:space="preserve">. See the example below. A figure must always be explained in the text (</w:t>
      </w:r>
      <w:r w:rsidDel="00000000" w:rsidR="00000000" w:rsidRPr="00000000">
        <w:rPr>
          <w:i w:val="0"/>
          <w:iCs w:val="0"/>
          <w:smallCaps w:val="0"/>
          <w:strike w:val="0"/>
          <w:color w:val="000000"/>
          <w:sz w:val="24"/>
          <w:szCs w:val="24"/>
          <w:u w:val="none"/>
          <w:shd w:fill="auto" w:val="clear"/>
          <w:vertAlign w:val="baseline"/>
          <w:rtl w:val="0"/>
        </w:rPr>
        <w:t xml:space="preserve">Figure </w:t>
      </w:r>
      <w:r w:rsidDel="00000000" w:rsidR="00000000" w:rsidRPr="00000000">
        <w:rPr>
          <w:i w:val="0"/>
          <w:iCs w:val="0"/>
          <w:smallCaps w:val="0"/>
          <w:strike w:val="0"/>
          <w:color w:val="000000"/>
          <w:sz w:val="24"/>
          <w:szCs w:val="24"/>
          <w:highlight w:val="yellow"/>
          <w:u w:val="none"/>
          <w:vertAlign w:val="baseline"/>
          <w:rtl w:val="0"/>
        </w:rPr>
        <w:t xml:space="preserve">1).</w:t>
      </w:r>
      <w:r w:rsidDel="00000000" w:rsidR="00000000" w:rsidRPr="00000000">
        <w:rPr>
          <w:rtl w:val="0"/>
        </w:rPr>
      </w:r>
    </w:p>
    <w:p w:rsidR="00000000" w:rsidDel="00000000" w:rsidP="00000000" w:rsidRDefault="00000000" w:rsidRPr="00000000" w14:paraId="00000050">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rPr>
          <w:sz w:val="24"/>
          <w:szCs w:val="24"/>
        </w:rPr>
      </w:pPr>
      <w:bookmarkStart w:colFirst="0" w:colLast="0" w:name="_heading=h.43cs606gowex" w:id="8"/>
      <w:bookmarkEnd w:id="8"/>
      <w:r w:rsidDel="00000000" w:rsidR="00000000" w:rsidRPr="00000000">
        <w:rPr>
          <w:sz w:val="24"/>
          <w:szCs w:val="24"/>
        </w:rPr>
        <w:drawing>
          <wp:inline distB="114300" distT="114300" distL="114300" distR="114300">
            <wp:extent cx="2466975" cy="2463800"/>
            <wp:effectExtent b="0" l="0" r="0" t="0"/>
            <wp:docPr id="1" name="image1.jpg"/>
            <a:graphic>
              <a:graphicData uri="http://schemas.openxmlformats.org/drawingml/2006/picture">
                <pic:pic>
                  <pic:nvPicPr>
                    <pic:cNvPr id="0" name="image1.jpg"/>
                    <pic:cNvPicPr preferRelativeResize="0"/>
                  </pic:nvPicPr>
                  <pic:blipFill>
                    <a:blip r:embed="rId18"/>
                    <a:srcRect b="0" l="0" r="0" t="0"/>
                    <a:stretch>
                      <a:fillRect/>
                    </a:stretch>
                  </pic:blipFill>
                  <pic:spPr>
                    <a:xfrm>
                      <a:off x="0" y="0"/>
                      <a:ext cx="2466975" cy="246380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rPr>
          <w:i w:val="0"/>
          <w:iCs w:val="0"/>
          <w:smallCaps w:val="0"/>
          <w:strike w:val="0"/>
          <w:color w:val="000000"/>
          <w:sz w:val="24"/>
          <w:szCs w:val="24"/>
          <w:u w:val="none"/>
          <w:shd w:fill="auto" w:val="clear"/>
          <w:vertAlign w:val="baseline"/>
        </w:rPr>
      </w:pPr>
      <w:bookmarkStart w:colFirst="0" w:colLast="0" w:name="_heading=h.6mlmt1ge19ro" w:id="9"/>
      <w:bookmarkEnd w:id="9"/>
      <w:r w:rsidDel="00000000" w:rsidR="00000000" w:rsidRPr="00000000">
        <w:rPr>
          <w:b w:val="1"/>
          <w:bCs w:val="1"/>
          <w:i w:val="0"/>
          <w:iCs w:val="0"/>
          <w:smallCaps w:val="0"/>
          <w:strike w:val="0"/>
          <w:color w:val="000000"/>
          <w:sz w:val="24"/>
          <w:szCs w:val="24"/>
          <w:u w:val="none"/>
          <w:shd w:fill="auto" w:val="clear"/>
          <w:vertAlign w:val="baseline"/>
          <w:rtl w:val="0"/>
        </w:rPr>
        <w:t xml:space="preserve">Figure 1</w:t>
      </w:r>
      <w:r w:rsidDel="00000000" w:rsidR="00000000" w:rsidRPr="00000000">
        <w:rPr>
          <w:sz w:val="24"/>
          <w:szCs w:val="24"/>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This is caption text.</w:t>
      </w:r>
      <w:r w:rsidDel="00000000" w:rsidR="00000000" w:rsidRPr="00000000">
        <w:rPr>
          <w:rtl w:val="0"/>
        </w:rPr>
      </w:r>
    </w:p>
    <w:p w:rsidR="00000000" w:rsidDel="00000000" w:rsidP="00000000" w:rsidRDefault="00000000" w:rsidRPr="00000000" w14:paraId="00000052">
      <w:pPr>
        <w:spacing w:line="276" w:lineRule="auto"/>
        <w:rPr>
          <w:sz w:val="24"/>
          <w:szCs w:val="24"/>
          <w:vertAlign w:val="baseline"/>
        </w:rPr>
      </w:pPr>
      <w:bookmarkStart w:colFirst="0" w:colLast="0" w:name="_heading=h.nw7lf4fj5r3p" w:id="10"/>
      <w:bookmarkEnd w:id="10"/>
      <w:r w:rsidDel="00000000" w:rsidR="00000000" w:rsidRPr="00000000">
        <w:rPr>
          <w:sz w:val="24"/>
          <w:szCs w:val="24"/>
          <w:highlight w:val="yellow"/>
          <w:vertAlign w:val="baseline"/>
          <w:rtl w:val="0"/>
        </w:rPr>
        <w:t xml:space="preserve">The paragraph following a figure or table should be in the style </w:t>
      </w:r>
      <w:r w:rsidDel="00000000" w:rsidR="00000000" w:rsidRPr="00000000">
        <w:rPr>
          <w:i w:val="1"/>
          <w:iCs w:val="1"/>
          <w:sz w:val="24"/>
          <w:szCs w:val="24"/>
          <w:highlight w:val="yellow"/>
          <w:vertAlign w:val="baseline"/>
          <w:rtl w:val="0"/>
        </w:rPr>
        <w:t xml:space="preserve">Normal</w:t>
      </w:r>
      <w:r w:rsidDel="00000000" w:rsidR="00000000" w:rsidRPr="00000000">
        <w:rPr>
          <w:sz w:val="24"/>
          <w:szCs w:val="24"/>
          <w:highlight w:val="yellow"/>
          <w:vertAlign w:val="baseline"/>
          <w:rtl w:val="0"/>
        </w:rPr>
        <w:t xml:space="preserve">.</w:t>
      </w:r>
      <w:r w:rsidDel="00000000" w:rsidR="00000000" w:rsidRPr="00000000">
        <w:rPr>
          <w:sz w:val="24"/>
          <w:szCs w:val="24"/>
          <w:vertAlign w:val="baseline"/>
          <w:rtl w:val="0"/>
        </w:rPr>
        <w:t xml:space="preserve"> </w:t>
      </w:r>
      <w:r w:rsidDel="00000000" w:rsidR="00000000" w:rsidRPr="00000000">
        <w:rPr>
          <w:sz w:val="24"/>
          <w:szCs w:val="24"/>
          <w:highlight w:val="yellow"/>
          <w:vertAlign w:val="baseline"/>
          <w:rtl w:val="0"/>
        </w:rPr>
        <w:t xml:space="preserve">A table must always be explained in the text (</w:t>
      </w:r>
      <w:r w:rsidDel="00000000" w:rsidR="00000000" w:rsidRPr="00000000">
        <w:rPr>
          <w:sz w:val="24"/>
          <w:szCs w:val="24"/>
          <w:vertAlign w:val="baseline"/>
          <w:rtl w:val="0"/>
        </w:rPr>
        <w:t xml:space="preserve">Table 1</w:t>
      </w:r>
      <w:r w:rsidDel="00000000" w:rsidR="00000000" w:rsidRPr="00000000">
        <w:rPr>
          <w:sz w:val="24"/>
          <w:szCs w:val="24"/>
          <w:highlight w:val="yellow"/>
          <w:vertAlign w:val="baseline"/>
          <w:rtl w:val="0"/>
        </w:rPr>
        <w:t xml:space="preserve">). It must also have a caption (above the table) in the style </w:t>
      </w:r>
      <w:r w:rsidDel="00000000" w:rsidR="00000000" w:rsidRPr="00000000">
        <w:rPr>
          <w:i w:val="1"/>
          <w:iCs w:val="1"/>
          <w:sz w:val="24"/>
          <w:szCs w:val="24"/>
          <w:highlight w:val="yellow"/>
          <w:vertAlign w:val="baseline"/>
          <w:rtl w:val="0"/>
        </w:rPr>
        <w:t xml:space="preserve">tablecaption</w:t>
      </w:r>
      <w:r w:rsidDel="00000000" w:rsidR="00000000" w:rsidRPr="00000000">
        <w:rPr>
          <w:sz w:val="24"/>
          <w:szCs w:val="24"/>
          <w:highlight w:val="yellow"/>
          <w:vertAlign w:val="baseline"/>
          <w:rtl w:val="0"/>
        </w:rPr>
        <w:t xml:space="preserve">. See the example below.</w:t>
      </w:r>
      <w:r w:rsidDel="00000000" w:rsidR="00000000" w:rsidRPr="00000000">
        <w:rPr>
          <w:rtl w:val="0"/>
        </w:rPr>
      </w:r>
    </w:p>
    <w:p w:rsidR="00000000" w:rsidDel="00000000" w:rsidP="00000000" w:rsidRDefault="00000000" w:rsidRPr="00000000" w14:paraId="00000053">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rPr>
          <w:i w:val="1"/>
          <w:iCs w:val="1"/>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Table 1</w:t>
      </w:r>
      <w:r w:rsidDel="00000000" w:rsidR="00000000" w:rsidRPr="00000000">
        <w:rPr>
          <w:b w:val="1"/>
          <w:bCs w:val="1"/>
          <w:sz w:val="24"/>
          <w:szCs w:val="24"/>
          <w:rtl w:val="0"/>
        </w:rPr>
        <w:t xml:space="preserve">.</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i w:val="1"/>
          <w:iCs w:val="1"/>
          <w:smallCaps w:val="0"/>
          <w:strike w:val="0"/>
          <w:color w:val="000000"/>
          <w:sz w:val="24"/>
          <w:szCs w:val="24"/>
          <w:highlight w:val="yellow"/>
          <w:u w:val="none"/>
          <w:vertAlign w:val="baseline"/>
          <w:rtl w:val="0"/>
        </w:rPr>
        <w:t xml:space="preserve">This is a sample table caption. </w:t>
      </w:r>
      <w:r w:rsidDel="00000000" w:rsidR="00000000" w:rsidRPr="00000000">
        <w:rPr>
          <w:rtl w:val="0"/>
        </w:rPr>
      </w:r>
    </w:p>
    <w:tbl>
      <w:tblPr>
        <w:tblStyle w:val="Table1"/>
        <w:tblW w:w="39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0"/>
        <w:gridCol w:w="1300"/>
        <w:gridCol w:w="1300"/>
        <w:tblGridChange w:id="0">
          <w:tblGrid>
            <w:gridCol w:w="1300"/>
            <w:gridCol w:w="1300"/>
            <w:gridCol w:w="13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Table heading</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Table heading</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b w:val="1"/>
                <w:bCs w:val="1"/>
                <w:i w:val="0"/>
                <w:iCs w:val="0"/>
                <w:smallCaps w:val="0"/>
                <w:strike w:val="0"/>
                <w:color w:val="000000"/>
                <w:sz w:val="24"/>
                <w:szCs w:val="24"/>
                <w:highlight w:val="yellow"/>
                <w:u w:val="none"/>
                <w:vertAlign w:val="baseline"/>
                <w:rtl w:val="0"/>
              </w:rPr>
              <w:t xml:space="preserve">Table heading</w:t>
            </w:r>
            <w:r w:rsidDel="00000000" w:rsidR="00000000" w:rsidRPr="00000000">
              <w:rPr>
                <w:rtl w:val="0"/>
              </w:rPr>
            </w:r>
          </w:p>
        </w:tc>
      </w:tr>
      <w:tr>
        <w:trPr>
          <w:cantSplit w:val="0"/>
          <w:tblHeader w:val="0"/>
        </w:trPr>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c>
          <w:tcPr>
            <w:tcBorders>
              <w:top w:color="000000" w:space="0" w:sz="12" w:val="single"/>
              <w:left w:color="000000" w:space="0" w:sz="12" w:val="single"/>
              <w:right w:color="000000" w:space="0" w:sz="12" w:val="single"/>
            </w:tcBorders>
            <w:vAlign w:val="top"/>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r>
      <w:tr>
        <w:trPr>
          <w:cantSplit w:val="0"/>
          <w:tblHeader w:val="0"/>
        </w:trPr>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c>
          <w:tcPr>
            <w:tcBorders>
              <w:left w:color="000000" w:space="0" w:sz="12" w:val="single"/>
              <w:bottom w:color="000000" w:space="0" w:sz="12" w:val="single"/>
              <w:right w:color="000000" w:space="0" w:sz="12" w:val="single"/>
            </w:tcBorders>
            <w:vAlign w:val="top"/>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Table entry</w:t>
            </w:r>
          </w:p>
        </w:tc>
      </w:tr>
    </w:tb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7"/>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spacing w:line="276" w:lineRule="auto"/>
        <w:rPr>
          <w:sz w:val="24"/>
          <w:szCs w:val="24"/>
          <w:vertAlign w:val="baseline"/>
        </w:rPr>
      </w:pPr>
      <w:r w:rsidDel="00000000" w:rsidR="00000000" w:rsidRPr="00000000">
        <w:rPr>
          <w:sz w:val="24"/>
          <w:szCs w:val="24"/>
          <w:highlight w:val="yellow"/>
          <w:vertAlign w:val="baseline"/>
          <w:rtl w:val="0"/>
        </w:rPr>
        <w:t xml:space="preserve">The paragraph following a figure or table should be in the style </w:t>
      </w:r>
      <w:r w:rsidDel="00000000" w:rsidR="00000000" w:rsidRPr="00000000">
        <w:rPr>
          <w:i w:val="1"/>
          <w:iCs w:val="1"/>
          <w:sz w:val="24"/>
          <w:szCs w:val="24"/>
          <w:highlight w:val="yellow"/>
          <w:vertAlign w:val="baseline"/>
          <w:rtl w:val="0"/>
        </w:rPr>
        <w:t xml:space="preserve">Normal</w:t>
      </w:r>
      <w:r w:rsidDel="00000000" w:rsidR="00000000" w:rsidRPr="00000000">
        <w:rPr>
          <w:sz w:val="24"/>
          <w:szCs w:val="24"/>
          <w:highlight w:val="yellow"/>
          <w:vertAlign w:val="baseline"/>
          <w:rtl w:val="0"/>
        </w:rPr>
        <w:t xml:space="preserve">.</w:t>
      </w:r>
      <w:r w:rsidDel="00000000" w:rsidR="00000000" w:rsidRPr="00000000">
        <w:rPr>
          <w:sz w:val="24"/>
          <w:szCs w:val="24"/>
          <w:vertAlign w:val="baseline"/>
          <w:rtl w:val="0"/>
        </w:rPr>
        <w:t xml:space="preserve"> </w:t>
      </w:r>
      <w:r w:rsidDel="00000000" w:rsidR="00000000" w:rsidRPr="00000000">
        <w:rPr>
          <w:sz w:val="24"/>
          <w:szCs w:val="24"/>
          <w:highlight w:val="yellow"/>
          <w:vertAlign w:val="baseline"/>
          <w:rtl w:val="0"/>
        </w:rPr>
        <w:t xml:space="preserve">A short quotation citing a person or taken word-by-word from can be embedded in the normal text in quotation marks in italics, indicating the source after the quotation: “</w:t>
      </w:r>
      <w:r w:rsidDel="00000000" w:rsidR="00000000" w:rsidRPr="00000000">
        <w:rPr>
          <w:i w:val="1"/>
          <w:iCs w:val="1"/>
          <w:sz w:val="24"/>
          <w:szCs w:val="24"/>
          <w:highlight w:val="yellow"/>
          <w:vertAlign w:val="baseline"/>
          <w:rtl w:val="0"/>
        </w:rPr>
        <w:t xml:space="preserve">this is a quotation from B.A. Bauthor</w:t>
      </w:r>
      <w:r w:rsidDel="00000000" w:rsidR="00000000" w:rsidRPr="00000000">
        <w:rPr>
          <w:sz w:val="24"/>
          <w:szCs w:val="24"/>
          <w:highlight w:val="yellow"/>
          <w:rtl w:val="0"/>
        </w:rPr>
        <w:t xml:space="preserve">’’.</w:t>
      </w:r>
      <w:r w:rsidDel="00000000" w:rsidR="00000000" w:rsidRPr="00000000">
        <w:rPr>
          <w:sz w:val="24"/>
          <w:szCs w:val="24"/>
          <w:highlight w:val="yellow"/>
          <w:vertAlign w:val="superscript"/>
          <w:rtl w:val="0"/>
        </w:rPr>
        <w:t xml:space="preserve">2</w:t>
      </w:r>
      <w:r w:rsidDel="00000000" w:rsidR="00000000" w:rsidRPr="00000000">
        <w:rPr>
          <w:sz w:val="24"/>
          <w:szCs w:val="24"/>
          <w:vertAlign w:val="baseline"/>
          <w:rtl w:val="0"/>
        </w:rPr>
        <w:t xml:space="preserve"> </w:t>
      </w:r>
      <w:r w:rsidDel="00000000" w:rsidR="00000000" w:rsidRPr="00000000">
        <w:rPr>
          <w:sz w:val="24"/>
          <w:szCs w:val="24"/>
          <w:highlight w:val="yellow"/>
          <w:vertAlign w:val="baseline"/>
          <w:rtl w:val="0"/>
        </w:rPr>
        <w:t xml:space="preserve">Longer quotations should be inserted as separate paragraphs in quotation marks as follows, indicating the source of the quotation:</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0" w:line="276" w:lineRule="auto"/>
        <w:ind w:left="0" w:right="567" w:firstLine="0"/>
        <w:rPr>
          <w:i w:val="1"/>
          <w:iCs w:val="1"/>
          <w:smallCaps w:val="0"/>
          <w:strike w:val="0"/>
          <w:color w:val="000000"/>
          <w:sz w:val="24"/>
          <w:szCs w:val="24"/>
          <w:u w:val="none"/>
          <w:shd w:fill="auto" w:val="clear"/>
          <w:vertAlign w:val="baseline"/>
        </w:rPr>
      </w:pPr>
      <w:r w:rsidDel="00000000" w:rsidR="00000000" w:rsidRPr="00000000">
        <w:rPr>
          <w:i w:val="1"/>
          <w:iCs w:val="1"/>
          <w:smallCaps w:val="0"/>
          <w:strike w:val="0"/>
          <w:color w:val="000000"/>
          <w:sz w:val="24"/>
          <w:szCs w:val="24"/>
          <w:highlight w:val="yellow"/>
          <w:u w:val="none"/>
          <w:vertAlign w:val="baseline"/>
          <w:rtl w:val="0"/>
        </w:rPr>
        <w:t xml:space="preserve">“This is a verbatim quotation from what a person said.” (Interviewee 23) </w:t>
      </w:r>
      <w:r w:rsidDel="00000000" w:rsidR="00000000" w:rsidRPr="00000000">
        <w:rPr>
          <w:rtl w:val="0"/>
        </w:rPr>
      </w:r>
    </w:p>
    <w:p w:rsidR="00000000" w:rsidDel="00000000" w:rsidP="00000000" w:rsidRDefault="00000000" w:rsidRPr="00000000" w14:paraId="00000060">
      <w:pPr>
        <w:spacing w:line="276" w:lineRule="auto"/>
        <w:rPr>
          <w:sz w:val="24"/>
          <w:szCs w:val="24"/>
          <w:vertAlign w:val="baseline"/>
        </w:rPr>
      </w:pPr>
      <w:r w:rsidDel="00000000" w:rsidR="00000000" w:rsidRPr="00000000">
        <w:rPr>
          <w:sz w:val="24"/>
          <w:szCs w:val="24"/>
          <w:highlight w:val="yellow"/>
          <w:vertAlign w:val="baseline"/>
          <w:rtl w:val="0"/>
        </w:rPr>
        <w:t xml:space="preserve">The paragraph following a quotation should be in the style </w:t>
      </w:r>
      <w:r w:rsidDel="00000000" w:rsidR="00000000" w:rsidRPr="00000000">
        <w:rPr>
          <w:i w:val="1"/>
          <w:iCs w:val="1"/>
          <w:sz w:val="24"/>
          <w:szCs w:val="24"/>
          <w:highlight w:val="yellow"/>
          <w:vertAlign w:val="baseline"/>
          <w:rtl w:val="0"/>
        </w:rPr>
        <w:t xml:space="preserve">Normal</w:t>
      </w:r>
      <w:r w:rsidDel="00000000" w:rsidR="00000000" w:rsidRPr="00000000">
        <w:rPr>
          <w:sz w:val="24"/>
          <w:szCs w:val="24"/>
          <w:highlight w:val="yellow"/>
          <w:vertAlign w:val="baseline"/>
          <w:rtl w:val="0"/>
        </w:rPr>
        <w:t xml:space="preserve">.</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947" w:right="0" w:hanging="360"/>
        <w:rPr>
          <w:rFonts w:ascii="Times New Roman" w:cs="Times New Roman" w:eastAsia="Times New Roman" w:hAnsi="Times New Roman"/>
          <w:i w:val="0"/>
          <w:iCs w:val="0"/>
          <w:smallCaps w:val="0"/>
          <w:strike w:val="0"/>
          <w:color w:val="000000"/>
          <w:sz w:val="24"/>
          <w:szCs w:val="24"/>
          <w:highlight w:val="yellow"/>
          <w:vertAlign w:val="baseline"/>
        </w:rPr>
      </w:pPr>
      <w:r w:rsidDel="00000000" w:rsidR="00000000" w:rsidRPr="00000000">
        <w:rPr>
          <w:i w:val="0"/>
          <w:iCs w:val="0"/>
          <w:smallCaps w:val="0"/>
          <w:strike w:val="0"/>
          <w:color w:val="000000"/>
          <w:sz w:val="24"/>
          <w:szCs w:val="24"/>
          <w:highlight w:val="yellow"/>
          <w:u w:val="none"/>
          <w:vertAlign w:val="baseline"/>
          <w:rtl w:val="0"/>
        </w:rPr>
        <w:t xml:space="preserve">This is an example of a bulleted list. (style List Paragraph)</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947" w:right="0" w:hanging="360"/>
        <w:rPr>
          <w:rFonts w:ascii="Times New Roman" w:cs="Times New Roman" w:eastAsia="Times New Roman" w:hAnsi="Times New Roman"/>
          <w:i w:val="0"/>
          <w:iCs w:val="0"/>
          <w:smallCaps w:val="0"/>
          <w:strike w:val="0"/>
          <w:color w:val="000000"/>
          <w:sz w:val="24"/>
          <w:szCs w:val="24"/>
          <w:highlight w:val="yellow"/>
          <w:vertAlign w:val="baseline"/>
        </w:rPr>
      </w:pPr>
      <w:r w:rsidDel="00000000" w:rsidR="00000000" w:rsidRPr="00000000">
        <w:rPr>
          <w:i w:val="0"/>
          <w:iCs w:val="0"/>
          <w:smallCaps w:val="0"/>
          <w:strike w:val="0"/>
          <w:color w:val="000000"/>
          <w:sz w:val="24"/>
          <w:szCs w:val="24"/>
          <w:highlight w:val="yellow"/>
          <w:u w:val="none"/>
          <w:vertAlign w:val="baseline"/>
          <w:rtl w:val="0"/>
        </w:rPr>
        <w:t xml:space="preserve">This is an example of a bulleted list. (style List Paragraph)</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sz w:val="24"/>
          <w:szCs w:val="24"/>
          <w:highlight w:val="yellow"/>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b w:val="1"/>
          <w:bCs w:val="1"/>
          <w:sz w:val="24"/>
          <w:szCs w:val="24"/>
        </w:rPr>
      </w:pPr>
      <w:r w:rsidDel="00000000" w:rsidR="00000000" w:rsidRPr="00000000">
        <w:rPr>
          <w:b w:val="1"/>
          <w:bCs w:val="1"/>
          <w:sz w:val="24"/>
          <w:szCs w:val="24"/>
          <w:rtl w:val="0"/>
        </w:rPr>
        <w:t xml:space="preserve">2. Material and Methods</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sz w:val="24"/>
          <w:szCs w:val="24"/>
          <w:highlight w:val="yellow"/>
        </w:rPr>
      </w:pPr>
      <w:r w:rsidDel="00000000" w:rsidR="00000000" w:rsidRPr="00000000">
        <w:rPr>
          <w:sz w:val="24"/>
          <w:szCs w:val="24"/>
          <w:highlight w:val="yellow"/>
          <w:vertAlign w:val="baseline"/>
          <w:rtl w:val="0"/>
        </w:rPr>
        <w:t xml:space="preserve">The Methods section should include only information that was available at the time the plan or protocol for the study was being written; all information obtained during the study belongs in the Results section. Identify the </w:t>
      </w:r>
      <w:r w:rsidDel="00000000" w:rsidR="00000000" w:rsidRPr="00000000">
        <w:rPr>
          <w:i w:val="1"/>
          <w:iCs w:val="1"/>
          <w:sz w:val="24"/>
          <w:szCs w:val="24"/>
          <w:highlight w:val="yellow"/>
          <w:vertAlign w:val="baseline"/>
          <w:rtl w:val="0"/>
        </w:rPr>
        <w:t xml:space="preserve">methods and procedures</w:t>
      </w:r>
      <w:r w:rsidDel="00000000" w:rsidR="00000000" w:rsidRPr="00000000">
        <w:rPr>
          <w:sz w:val="24"/>
          <w:szCs w:val="24"/>
          <w:highlight w:val="yellow"/>
          <w:vertAlign w:val="baseline"/>
          <w:rtl w:val="0"/>
        </w:rPr>
        <w:t xml:space="preserve"> in sufficient detail to allow others to reproduce the results. Give references to established methods; provide references and brief descriptions for methods that have been published but are not well-known; describe new or substantially modified methods, give the reasons for using them, and evaluate their limitations.</w:t>
      </w:r>
      <w:r w:rsidDel="00000000" w:rsidR="00000000" w:rsidRPr="00000000">
        <w:rPr>
          <w:sz w:val="24"/>
          <w:szCs w:val="24"/>
          <w:highlight w:val="yellow"/>
          <w:rtl w:val="0"/>
        </w:rPr>
        <w:t xml:space="preserve"> </w:t>
      </w:r>
    </w:p>
    <w:p w:rsidR="00000000" w:rsidDel="00000000" w:rsidP="00000000" w:rsidRDefault="00000000" w:rsidRPr="00000000" w14:paraId="00000066">
      <w:pPr>
        <w:tabs>
          <w:tab w:val="left" w:leader="none" w:pos="227"/>
        </w:tabs>
        <w:spacing w:line="276" w:lineRule="auto"/>
        <w:rPr>
          <w:sz w:val="24"/>
          <w:szCs w:val="24"/>
          <w:highlight w:val="yellow"/>
        </w:rPr>
      </w:pPr>
      <w:r w:rsidDel="00000000" w:rsidR="00000000" w:rsidRPr="00000000">
        <w:rPr>
          <w:sz w:val="24"/>
          <w:szCs w:val="24"/>
          <w:highlight w:val="yellow"/>
          <w:rtl w:val="0"/>
        </w:rPr>
        <w:t xml:space="preserve">A complete, itemized Bill of Materials (BoM) is mandatory for this track to verify true low-cost scalability. Fill out the table architecture below and ensure it is mentioned in your script above it: </w:t>
      </w:r>
    </w:p>
    <w:p w:rsidR="00000000" w:rsidDel="00000000" w:rsidP="00000000" w:rsidRDefault="00000000" w:rsidRPr="00000000" w14:paraId="00000067">
      <w:pPr>
        <w:keepNext w:val="1"/>
        <w:keepLines w:val="1"/>
        <w:spacing w:after="120" w:before="240" w:line="276" w:lineRule="auto"/>
        <w:rPr>
          <w:sz w:val="24"/>
          <w:szCs w:val="24"/>
          <w:highlight w:val="yellow"/>
        </w:rPr>
      </w:pPr>
      <w:r w:rsidDel="00000000" w:rsidR="00000000" w:rsidRPr="00000000">
        <w:rPr>
          <w:b w:val="1"/>
          <w:bCs w:val="1"/>
          <w:sz w:val="24"/>
          <w:szCs w:val="24"/>
          <w:rtl w:val="0"/>
        </w:rPr>
        <w:t xml:space="preserve">Table 2.</w:t>
      </w:r>
      <w:r w:rsidDel="00000000" w:rsidR="00000000" w:rsidRPr="00000000">
        <w:rPr>
          <w:sz w:val="24"/>
          <w:szCs w:val="24"/>
          <w:rtl w:val="0"/>
        </w:rPr>
        <w:t xml:space="preserve"> </w:t>
      </w:r>
      <w:r w:rsidDel="00000000" w:rsidR="00000000" w:rsidRPr="00000000">
        <w:rPr>
          <w:i w:val="1"/>
          <w:iCs w:val="1"/>
          <w:sz w:val="24"/>
          <w:szCs w:val="24"/>
          <w:highlight w:val="yellow"/>
          <w:rtl w:val="0"/>
        </w:rPr>
        <w:t xml:space="preserve">This is a sample table caption.</w:t>
      </w:r>
      <w:r w:rsidDel="00000000" w:rsidR="00000000" w:rsidRPr="00000000">
        <w:rPr>
          <w:rtl w:val="0"/>
        </w:rPr>
      </w:r>
    </w:p>
    <w:sdt>
      <w:sdtPr>
        <w:lock w:val="contentLocked"/>
        <w:id w:val="1204659466"/>
        <w:tag w:val="goog_rdk_0"/>
      </w:sdtPr>
      <w:sdtContent>
        <w:tbl>
          <w:tblPr>
            <w:tblStyle w:val="Table2"/>
            <w:tblW w:w="39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5"/>
            <w:gridCol w:w="765"/>
            <w:gridCol w:w="765"/>
            <w:gridCol w:w="765"/>
            <w:gridCol w:w="870"/>
            <w:tblGridChange w:id="0">
              <w:tblGrid>
                <w:gridCol w:w="765"/>
                <w:gridCol w:w="765"/>
                <w:gridCol w:w="765"/>
                <w:gridCol w:w="765"/>
                <w:gridCol w:w="8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jc w:val="left"/>
                  <w:rPr>
                    <w:sz w:val="24"/>
                    <w:szCs w:val="24"/>
                    <w:highlight w:val="yellow"/>
                  </w:rPr>
                </w:pPr>
                <w:r w:rsidDel="00000000" w:rsidR="00000000" w:rsidRPr="00000000">
                  <w:rPr>
                    <w:sz w:val="24"/>
                    <w:szCs w:val="24"/>
                    <w:highlight w:val="yellow"/>
                    <w:rtl w:val="0"/>
                  </w:rPr>
                  <w:t xml:space="preserve">Component</w:t>
                </w:r>
              </w:p>
              <w:p w:rsidR="00000000" w:rsidDel="00000000" w:rsidP="00000000" w:rsidRDefault="00000000" w:rsidRPr="00000000" w14:paraId="00000069">
                <w:pPr>
                  <w:widowControl w:val="0"/>
                  <w:jc w:val="left"/>
                  <w:rPr>
                    <w:sz w:val="24"/>
                    <w:szCs w:val="24"/>
                    <w:highlight w:val="yellow"/>
                  </w:rPr>
                </w:pPr>
                <w:r w:rsidDel="00000000" w:rsidR="00000000" w:rsidRPr="00000000">
                  <w:rPr>
                    <w:sz w:val="24"/>
                    <w:szCs w:val="24"/>
                    <w:highlight w:val="yellow"/>
                    <w:rtl w:val="0"/>
                  </w:rPr>
                  <w:t xml:space="preserve">Name</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jc w:val="left"/>
                  <w:rPr>
                    <w:sz w:val="24"/>
                    <w:szCs w:val="24"/>
                    <w:highlight w:val="yellow"/>
                  </w:rPr>
                </w:pPr>
                <w:r w:rsidDel="00000000" w:rsidR="00000000" w:rsidRPr="00000000">
                  <w:rPr>
                    <w:sz w:val="24"/>
                    <w:szCs w:val="24"/>
                    <w:highlight w:val="yellow"/>
                    <w:rtl w:val="0"/>
                  </w:rPr>
                  <w:t xml:space="preserve">Description</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sz w:val="24"/>
                    <w:szCs w:val="24"/>
                    <w:highlight w:val="yellow"/>
                    <w:rtl w:val="0"/>
                  </w:rPr>
                  <w:t xml:space="preserve">Quantity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sz w:val="24"/>
                    <w:szCs w:val="24"/>
                    <w:highlight w:val="yellow"/>
                    <w:rtl w:val="0"/>
                  </w:rPr>
                  <w:t xml:space="preserve">Unit Cost (USD)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jc w:val="left"/>
                  <w:rPr>
                    <w:sz w:val="24"/>
                    <w:szCs w:val="24"/>
                    <w:highlight w:val="yellow"/>
                  </w:rPr>
                </w:pPr>
                <w:r w:rsidDel="00000000" w:rsidR="00000000" w:rsidRPr="00000000">
                  <w:rPr>
                    <w:sz w:val="24"/>
                    <w:szCs w:val="24"/>
                    <w:highlight w:val="yellow"/>
                    <w:rtl w:val="0"/>
                  </w:rPr>
                  <w:t xml:space="preserve">Total Cost</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sz w:val="24"/>
                    <w:szCs w:val="24"/>
                    <w:highlight w:val="yellow"/>
                    <w:rtl w:val="0"/>
                  </w:rPr>
                  <w:t xml:space="preserve">Name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sz w:val="24"/>
                    <w:szCs w:val="24"/>
                    <w:highlight w:val="yellow"/>
                    <w:rtl w:val="0"/>
                  </w:rPr>
                  <w:t xml:space="preserve">Wheel alignment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sz w:val="24"/>
                    <w:szCs w:val="24"/>
                    <w:highlight w:val="yellow"/>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sz w:val="24"/>
                    <w:szCs w:val="24"/>
                    <w:highlight w:val="yellow"/>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sz w:val="24"/>
                    <w:szCs w:val="24"/>
                    <w:highlight w:val="yellow"/>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sz w:val="24"/>
                    <w:szCs w:val="24"/>
                    <w:highlight w:val="yellow"/>
                    <w:rtl w:val="0"/>
                  </w:rPr>
                  <w:t xml:space="preserve">Name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sz w:val="24"/>
                    <w:szCs w:val="24"/>
                    <w:highlight w:val="yellow"/>
                    <w:rtl w:val="0"/>
                  </w:rPr>
                  <w:t xml:space="preserve">Lubricant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sz w:val="24"/>
                    <w:szCs w:val="24"/>
                    <w:highlight w:val="yellow"/>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sz w:val="24"/>
                    <w:szCs w:val="24"/>
                    <w:highlight w:val="yellow"/>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sz w:val="24"/>
                    <w:szCs w:val="24"/>
                    <w:highlight w:val="yellow"/>
                    <w:rtl w:val="0"/>
                  </w:rPr>
                  <w:t xml:space="preserve">1</w:t>
                </w:r>
              </w:p>
            </w:tc>
          </w:tr>
        </w:tbl>
      </w:sdtContent>
    </w:sdt>
    <w:p w:rsidR="00000000" w:rsidDel="00000000" w:rsidP="00000000" w:rsidRDefault="00000000" w:rsidRPr="00000000" w14:paraId="0000007B">
      <w:pPr>
        <w:tabs>
          <w:tab w:val="left" w:leader="none" w:pos="227"/>
        </w:tabs>
        <w:spacing w:line="276" w:lineRule="auto"/>
        <w:rPr>
          <w:sz w:val="24"/>
          <w:szCs w:val="24"/>
          <w:highlight w:val="yellow"/>
        </w:rPr>
      </w:pPr>
      <w:r w:rsidDel="00000000" w:rsidR="00000000" w:rsidRPr="00000000">
        <w:rPr>
          <w:rtl w:val="0"/>
        </w:rPr>
      </w:r>
    </w:p>
    <w:p w:rsidR="00000000" w:rsidDel="00000000" w:rsidP="00000000" w:rsidRDefault="00000000" w:rsidRPr="00000000" w14:paraId="0000007C">
      <w:pPr>
        <w:tabs>
          <w:tab w:val="left" w:leader="none" w:pos="227"/>
        </w:tabs>
        <w:spacing w:line="276" w:lineRule="auto"/>
        <w:rPr>
          <w:sz w:val="24"/>
          <w:szCs w:val="24"/>
          <w:highlight w:val="yellow"/>
        </w:rPr>
      </w:pPr>
      <w:r w:rsidDel="00000000" w:rsidR="00000000" w:rsidRPr="00000000">
        <w:rPr>
          <w:rtl w:val="0"/>
        </w:rPr>
      </w:r>
    </w:p>
    <w:p w:rsidR="00000000" w:rsidDel="00000000" w:rsidP="00000000" w:rsidRDefault="00000000" w:rsidRPr="00000000" w14:paraId="0000007D">
      <w:pPr>
        <w:tabs>
          <w:tab w:val="left" w:leader="none" w:pos="227"/>
        </w:tabs>
        <w:spacing w:line="276" w:lineRule="auto"/>
        <w:rPr>
          <w:sz w:val="24"/>
          <w:szCs w:val="24"/>
          <w:highlight w:val="yellow"/>
        </w:rPr>
      </w:pPr>
      <w:r w:rsidDel="00000000" w:rsidR="00000000" w:rsidRPr="00000000">
        <w:rPr>
          <w:sz w:val="24"/>
          <w:szCs w:val="24"/>
          <w:highlight w:val="yellow"/>
          <w:rtl w:val="0"/>
        </w:rPr>
        <w:t xml:space="preserve">Where open source Code/Hardware were used kindly declare the Repository URL: [Insert direct public link to GitHub, GitLab, Zenodo, or Thingiverse repository containing raw CAD files, Gerber files, and source code firmware.</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sz w:val="24"/>
          <w:szCs w:val="24"/>
          <w:highlight w:val="yellow"/>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bookmarkStart w:colFirst="0" w:colLast="0" w:name="_heading=h.io9zdg8dcg4n" w:id="11"/>
      <w:bookmarkEnd w:id="11"/>
      <w:r w:rsidDel="00000000" w:rsidR="00000000" w:rsidRPr="00000000">
        <w:rPr>
          <w:sz w:val="24"/>
          <w:szCs w:val="24"/>
          <w:highlight w:val="yellow"/>
          <w:rtl w:val="0"/>
        </w:rPr>
        <w:t xml:space="preserve">If the research involved human subjects, you must include a clear statement of the </w:t>
      </w:r>
      <w:r w:rsidDel="00000000" w:rsidR="00000000" w:rsidRPr="00000000">
        <w:rPr>
          <w:i w:val="1"/>
          <w:iCs w:val="1"/>
          <w:sz w:val="24"/>
          <w:szCs w:val="24"/>
          <w:highlight w:val="yellow"/>
          <w:rtl w:val="0"/>
        </w:rPr>
        <w:t xml:space="preserve">ethical approvals</w:t>
      </w:r>
      <w:r w:rsidDel="00000000" w:rsidR="00000000" w:rsidRPr="00000000">
        <w:rPr>
          <w:sz w:val="24"/>
          <w:szCs w:val="24"/>
          <w:highlight w:val="yellow"/>
          <w:rtl w:val="0"/>
        </w:rPr>
        <w:t xml:space="preserve"> by appropriate bodies and of the way the subjects’ </w:t>
      </w:r>
      <w:r w:rsidDel="00000000" w:rsidR="00000000" w:rsidRPr="00000000">
        <w:rPr>
          <w:i w:val="1"/>
          <w:iCs w:val="1"/>
          <w:sz w:val="24"/>
          <w:szCs w:val="24"/>
          <w:highlight w:val="yellow"/>
          <w:rtl w:val="0"/>
        </w:rPr>
        <w:t xml:space="preserve">free and informed consent</w:t>
      </w:r>
      <w:r w:rsidDel="00000000" w:rsidR="00000000" w:rsidRPr="00000000">
        <w:rPr>
          <w:sz w:val="24"/>
          <w:szCs w:val="24"/>
          <w:highlight w:val="yellow"/>
          <w:rtl w:val="0"/>
        </w:rPr>
        <w:t xml:space="preserve"> was obtained.  </w:t>
      </w:r>
      <w:r w:rsidDel="00000000" w:rsidR="00000000" w:rsidRPr="00000000">
        <w:rPr>
          <w:i w:val="0"/>
          <w:iCs w:val="0"/>
          <w:smallCaps w:val="0"/>
          <w:strike w:val="0"/>
          <w:color w:val="000000"/>
          <w:sz w:val="24"/>
          <w:szCs w:val="24"/>
          <w:highlight w:val="yellow"/>
          <w:u w:val="none"/>
          <w:vertAlign w:val="baseline"/>
          <w:rtl w:val="0"/>
        </w:rPr>
        <w:t xml:space="preserve">Describe your selection of the observational or experimental participants clearly, including eligibility and exclusion criteria and a description of the source population.</w:t>
      </w:r>
      <w:r w:rsidDel="00000000" w:rsidR="00000000" w:rsidRPr="00000000">
        <w:rPr>
          <w:rtl w:val="0"/>
        </w:rPr>
      </w:r>
    </w:p>
    <w:p w:rsidR="00000000" w:rsidDel="00000000" w:rsidP="00000000" w:rsidRDefault="00000000" w:rsidRPr="00000000" w14:paraId="00000080">
      <w:pPr>
        <w:tabs>
          <w:tab w:val="left" w:leader="none" w:pos="227"/>
        </w:tabs>
        <w:spacing w:line="276" w:lineRule="auto"/>
        <w:rPr>
          <w:sz w:val="24"/>
          <w:szCs w:val="24"/>
          <w:highlight w:val="yellow"/>
        </w:rPr>
      </w:pPr>
      <w:r w:rsidDel="00000000" w:rsidR="00000000" w:rsidRPr="00000000">
        <w:rPr>
          <w:rtl w:val="0"/>
        </w:rPr>
      </w:r>
    </w:p>
    <w:p w:rsidR="00000000" w:rsidDel="00000000" w:rsidP="00000000" w:rsidRDefault="00000000" w:rsidRPr="00000000" w14:paraId="00000081">
      <w:pPr>
        <w:tabs>
          <w:tab w:val="left" w:leader="none" w:pos="227"/>
        </w:tabs>
        <w:spacing w:line="276" w:lineRule="auto"/>
        <w:rPr>
          <w:sz w:val="24"/>
          <w:szCs w:val="24"/>
          <w:highlight w:val="yellow"/>
        </w:rPr>
      </w:pPr>
      <w:r w:rsidDel="00000000" w:rsidR="00000000" w:rsidRPr="00000000">
        <w:rPr>
          <w:b w:val="1"/>
          <w:bCs w:val="1"/>
          <w:sz w:val="24"/>
          <w:szCs w:val="24"/>
          <w:rtl w:val="0"/>
        </w:rPr>
        <w:t xml:space="preserve">2.1 Design Philosophy and Architecture</w:t>
      </w:r>
      <w:r w:rsidDel="00000000" w:rsidR="00000000" w:rsidRPr="00000000">
        <w:rPr>
          <w:rtl w:val="0"/>
        </w:rPr>
      </w:r>
    </w:p>
    <w:p w:rsidR="00000000" w:rsidDel="00000000" w:rsidP="00000000" w:rsidRDefault="00000000" w:rsidRPr="00000000" w14:paraId="00000082">
      <w:pPr>
        <w:spacing w:line="276" w:lineRule="auto"/>
        <w:rPr>
          <w:sz w:val="24"/>
          <w:szCs w:val="24"/>
          <w:highlight w:val="yellow"/>
        </w:rPr>
      </w:pPr>
      <w:bookmarkStart w:colFirst="0" w:colLast="0" w:name="_heading=h.b2oufftzno8c" w:id="12"/>
      <w:bookmarkEnd w:id="12"/>
      <w:r w:rsidDel="00000000" w:rsidR="00000000" w:rsidRPr="00000000">
        <w:rPr>
          <w:sz w:val="24"/>
          <w:szCs w:val="24"/>
          <w:highlight w:val="yellow"/>
          <w:rtl w:val="0"/>
        </w:rPr>
        <w:t xml:space="preserve">Describe the technical conception, schematic modifications, code blocks, or physical fabrication blueprints of your adaptation or design. Emphasize open-source accessibility, local manufacturability, material substitution logic, and engineering safety guardrails. Insert circuit diagrams, 3D CAD mockups, or software logical flowcharts here. Provide explicit, step-by-step instructions on how a clinical engineer, biomedical technician, or workshop team can physically replicate, source components for, assemble, calibrate, and safely deploy this innovation within an LMIC healthcare facility.</w:t>
      </w:r>
    </w:p>
    <w:p w:rsidR="00000000" w:rsidDel="00000000" w:rsidP="00000000" w:rsidRDefault="00000000" w:rsidRPr="00000000" w14:paraId="00000083">
      <w:pPr>
        <w:spacing w:line="276" w:lineRule="auto"/>
        <w:rPr>
          <w:sz w:val="24"/>
          <w:szCs w:val="24"/>
          <w:highlight w:val="yellow"/>
        </w:rPr>
      </w:pPr>
      <w:bookmarkStart w:colFirst="0" w:colLast="0" w:name="_heading=h.77u9si6w7no8" w:id="13"/>
      <w:bookmarkEnd w:id="13"/>
      <w:r w:rsidDel="00000000" w:rsidR="00000000" w:rsidRPr="00000000">
        <w:rPr>
          <w:rtl w:val="0"/>
        </w:rPr>
      </w:r>
    </w:p>
    <w:p w:rsidR="00000000" w:rsidDel="00000000" w:rsidP="00000000" w:rsidRDefault="00000000" w:rsidRPr="00000000" w14:paraId="00000084">
      <w:pPr>
        <w:tabs>
          <w:tab w:val="left" w:leader="none" w:pos="227"/>
        </w:tabs>
        <w:spacing w:line="276" w:lineRule="auto"/>
        <w:rPr>
          <w:b w:val="1"/>
          <w:bCs w:val="1"/>
          <w:sz w:val="24"/>
          <w:szCs w:val="24"/>
        </w:rPr>
      </w:pPr>
      <w:r w:rsidDel="00000000" w:rsidR="00000000" w:rsidRPr="00000000">
        <w:rPr>
          <w:b w:val="1"/>
          <w:bCs w:val="1"/>
          <w:sz w:val="24"/>
          <w:szCs w:val="24"/>
          <w:rtl w:val="0"/>
        </w:rPr>
        <w:t xml:space="preserve">2.2 Bench Testing and Technical Validation</w:t>
      </w:r>
    </w:p>
    <w:p w:rsidR="00000000" w:rsidDel="00000000" w:rsidP="00000000" w:rsidRDefault="00000000" w:rsidRPr="00000000" w14:paraId="00000085">
      <w:pPr>
        <w:tabs>
          <w:tab w:val="left" w:leader="none" w:pos="227"/>
        </w:tabs>
        <w:spacing w:line="276" w:lineRule="auto"/>
        <w:rPr>
          <w:sz w:val="24"/>
          <w:szCs w:val="24"/>
          <w:highlight w:val="yellow"/>
        </w:rPr>
      </w:pPr>
      <w:r w:rsidDel="00000000" w:rsidR="00000000" w:rsidRPr="00000000">
        <w:rPr>
          <w:sz w:val="24"/>
          <w:szCs w:val="24"/>
          <w:highlight w:val="yellow"/>
          <w:rtl w:val="0"/>
        </w:rPr>
        <w:t xml:space="preserve">Present empirical validation data confirming that the modification or device functions reliably under simulated or laboratory stress boundaries. Include parameters such as pneumatic flow curves, sensor accuracy margins, computational latency, or thermal tolerance profiles. If you used any equipment to collect data make sure to explicitly say which equipment was used and its model in brackets.</w:t>
      </w:r>
    </w:p>
    <w:p w:rsidR="00000000" w:rsidDel="00000000" w:rsidP="00000000" w:rsidRDefault="00000000" w:rsidRPr="00000000" w14:paraId="00000086">
      <w:pPr>
        <w:tabs>
          <w:tab w:val="left" w:leader="none" w:pos="227"/>
        </w:tabs>
        <w:spacing w:line="276" w:lineRule="auto"/>
        <w:rPr>
          <w:b w:val="1"/>
          <w:bCs w:val="1"/>
          <w:sz w:val="24"/>
          <w:szCs w:val="24"/>
        </w:rPr>
      </w:pPr>
      <w:r w:rsidDel="00000000" w:rsidR="00000000" w:rsidRPr="00000000">
        <w:rPr>
          <w:rtl w:val="0"/>
        </w:rPr>
      </w:r>
    </w:p>
    <w:p w:rsidR="00000000" w:rsidDel="00000000" w:rsidP="00000000" w:rsidRDefault="00000000" w:rsidRPr="00000000" w14:paraId="00000087">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b w:val="1"/>
          <w:bCs w:val="1"/>
          <w:sz w:val="24"/>
          <w:szCs w:val="24"/>
        </w:rPr>
      </w:pPr>
      <w:r w:rsidDel="00000000" w:rsidR="00000000" w:rsidRPr="00000000">
        <w:rPr>
          <w:b w:val="1"/>
          <w:bCs w:val="1"/>
          <w:sz w:val="24"/>
          <w:szCs w:val="24"/>
          <w:rtl w:val="0"/>
        </w:rPr>
        <w:t xml:space="preserve">3. </w:t>
      </w:r>
      <w:r w:rsidDel="00000000" w:rsidR="00000000" w:rsidRPr="00000000">
        <w:rPr>
          <w:b w:val="1"/>
          <w:bCs w:val="1"/>
          <w:i w:val="0"/>
          <w:iCs w:val="0"/>
          <w:smallCaps w:val="0"/>
          <w:strike w:val="0"/>
          <w:color w:val="000000"/>
          <w:sz w:val="24"/>
          <w:szCs w:val="24"/>
          <w:u w:val="none"/>
          <w:shd w:fill="auto" w:val="clear"/>
          <w:vertAlign w:val="baseline"/>
          <w:rtl w:val="0"/>
        </w:rPr>
        <w:t xml:space="preserve">Results</w:t>
      </w:r>
      <w:r w:rsidDel="00000000" w:rsidR="00000000" w:rsidRPr="00000000">
        <w:rPr>
          <w:rtl w:val="0"/>
        </w:rPr>
      </w:r>
    </w:p>
    <w:p w:rsidR="00000000" w:rsidDel="00000000" w:rsidP="00000000" w:rsidRDefault="00000000" w:rsidRPr="00000000" w14:paraId="00000088">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0" w:before="0" w:line="276" w:lineRule="auto"/>
        <w:ind w:left="0" w:right="0" w:firstLine="0"/>
        <w:rPr>
          <w:sz w:val="24"/>
          <w:szCs w:val="24"/>
          <w:highlight w:val="yellow"/>
          <w:vertAlign w:val="baseline"/>
        </w:rPr>
      </w:pPr>
      <w:r w:rsidDel="00000000" w:rsidR="00000000" w:rsidRPr="00000000">
        <w:rPr>
          <w:sz w:val="24"/>
          <w:szCs w:val="24"/>
          <w:highlight w:val="yellow"/>
          <w:vertAlign w:val="baseline"/>
          <w:rtl w:val="0"/>
        </w:rPr>
        <w:t xml:space="preserve">Present your results in logical sequence in the text, tables, and illustrations, giving the main or most important findings first. Do not repeat all the data in the tables or illustrations in the text; emphasize or summarize only the most important observations. Extra or supplementary materials and technical detail can be placed in an appendix where they will be accessible but will not interrupt the flow of the text.</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rPr>
      </w:pPr>
      <w:bookmarkStart w:colFirst="0" w:colLast="0" w:name="_heading=h.el0zzf9dza16" w:id="14"/>
      <w:bookmarkEnd w:id="14"/>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rPr>
      </w:pPr>
      <w:bookmarkStart w:colFirst="0" w:colLast="0" w:name="_heading=h.u491llrkrhxx" w:id="15"/>
      <w:bookmarkEnd w:id="15"/>
      <w:r w:rsidDel="00000000" w:rsidR="00000000" w:rsidRPr="00000000">
        <w:rPr>
          <w:i w:val="0"/>
          <w:iCs w:val="0"/>
          <w:smallCaps w:val="0"/>
          <w:strike w:val="0"/>
          <w:color w:val="000000"/>
          <w:sz w:val="24"/>
          <w:szCs w:val="24"/>
          <w:highlight w:val="yellow"/>
          <w:u w:val="none"/>
          <w:vertAlign w:val="baseline"/>
          <w:rtl w:val="0"/>
        </w:rPr>
        <w:t xml:space="preserve">When data are summarized in the Results section, give numeric results not only as derivatives (for example, percentages) but also as the absolute numbers from which the derivatives were calculated, and specify the statistical methods used to analyze them. Restrict tables and figures to those needed to explain the argument of the paper and to assess supporting data. Use graphs as an alternative to tables with many entries; do not duplicate data in graphs and tables.</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rPr>
      </w:pPr>
      <w:bookmarkStart w:colFirst="0" w:colLast="0" w:name="_heading=h.2lo06uul1v4z" w:id="16"/>
      <w:bookmarkEnd w:id="16"/>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b w:val="1"/>
          <w:bCs w:val="1"/>
          <w:sz w:val="24"/>
          <w:szCs w:val="24"/>
        </w:rPr>
      </w:pPr>
      <w:bookmarkStart w:colFirst="0" w:colLast="0" w:name="_heading=h.rhamo12ypdcq" w:id="17"/>
      <w:bookmarkEnd w:id="17"/>
      <w:r w:rsidDel="00000000" w:rsidR="00000000" w:rsidRPr="00000000">
        <w:rPr>
          <w:sz w:val="24"/>
          <w:szCs w:val="24"/>
          <w:rtl w:val="0"/>
        </w:rPr>
        <w:t xml:space="preserve">4. </w:t>
      </w:r>
      <w:r w:rsidDel="00000000" w:rsidR="00000000" w:rsidRPr="00000000">
        <w:rPr>
          <w:b w:val="1"/>
          <w:bCs w:val="1"/>
          <w:i w:val="0"/>
          <w:iCs w:val="0"/>
          <w:smallCaps w:val="0"/>
          <w:strike w:val="0"/>
          <w:color w:val="000000"/>
          <w:sz w:val="24"/>
          <w:szCs w:val="24"/>
          <w:u w:val="none"/>
          <w:shd w:fill="auto" w:val="clear"/>
          <w:vertAlign w:val="baseline"/>
          <w:rtl w:val="0"/>
        </w:rPr>
        <w:t xml:space="preserve">Discussion</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sz w:val="24"/>
          <w:szCs w:val="24"/>
          <w:highlight w:val="yellow"/>
          <w:vertAlign w:val="baseline"/>
        </w:rPr>
      </w:pPr>
      <w:bookmarkStart w:colFirst="0" w:colLast="0" w:name="_heading=h.mdwhx5lrfnj2" w:id="18"/>
      <w:bookmarkEnd w:id="18"/>
      <w:r w:rsidDel="00000000" w:rsidR="00000000" w:rsidRPr="00000000">
        <w:rPr>
          <w:sz w:val="24"/>
          <w:szCs w:val="24"/>
          <w:highlight w:val="yellow"/>
          <w:vertAlign w:val="baseline"/>
          <w:rtl w:val="0"/>
        </w:rPr>
        <w:t xml:space="preserve">Emphasize the new and important aspects of the </w:t>
      </w:r>
      <w:r w:rsidDel="00000000" w:rsidR="00000000" w:rsidRPr="00000000">
        <w:rPr>
          <w:sz w:val="24"/>
          <w:szCs w:val="24"/>
          <w:highlight w:val="yellow"/>
          <w:rtl w:val="0"/>
        </w:rPr>
        <w:t xml:space="preserve">innovation</w:t>
      </w:r>
      <w:r w:rsidDel="00000000" w:rsidR="00000000" w:rsidRPr="00000000">
        <w:rPr>
          <w:sz w:val="24"/>
          <w:szCs w:val="24"/>
          <w:highlight w:val="yellow"/>
          <w:vertAlign w:val="baseline"/>
          <w:rtl w:val="0"/>
        </w:rPr>
        <w:t xml:space="preserve"> and the conclusions that follow from them in the context of the totality of the best available evidence. Do not repeat in detail data or other information given in the Introduction or the Results section. For experimental studies, it is useful to begin the discussion by briefly summarizing the main findings, then explore possible mechanisms or explanations for these findings, compare and contrast the results with other relevant studies, state the limitations of the study, and explore the implications of the findings for future research and for clinical practice.</w:t>
      </w:r>
    </w:p>
    <w:p w:rsidR="00000000" w:rsidDel="00000000" w:rsidP="00000000" w:rsidRDefault="00000000" w:rsidRPr="00000000" w14:paraId="0000008E">
      <w:pPr>
        <w:spacing w:line="276" w:lineRule="auto"/>
        <w:rPr>
          <w:sz w:val="24"/>
          <w:szCs w:val="24"/>
          <w:highlight w:val="yellow"/>
        </w:rPr>
      </w:pPr>
      <w:r w:rsidDel="00000000" w:rsidR="00000000" w:rsidRPr="00000000">
        <w:rPr>
          <w:rtl w:val="0"/>
        </w:rPr>
      </w:r>
    </w:p>
    <w:p w:rsidR="00000000" w:rsidDel="00000000" w:rsidP="00000000" w:rsidRDefault="00000000" w:rsidRPr="00000000" w14:paraId="0000008F">
      <w:pPr>
        <w:spacing w:line="276" w:lineRule="auto"/>
        <w:rPr>
          <w:b w:val="1"/>
          <w:bCs w:val="1"/>
          <w:sz w:val="24"/>
          <w:szCs w:val="24"/>
        </w:rPr>
      </w:pPr>
      <w:r w:rsidDel="00000000" w:rsidR="00000000" w:rsidRPr="00000000">
        <w:rPr>
          <w:b w:val="1"/>
          <w:bCs w:val="1"/>
          <w:sz w:val="24"/>
          <w:szCs w:val="24"/>
          <w:rtl w:val="0"/>
        </w:rPr>
        <w:t xml:space="preserve">5. Conclusion (and Recommendations)</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highlight w:val="yellow"/>
          <w:u w:val="none"/>
          <w:vertAlign w:val="baseline"/>
          <w:rtl w:val="0"/>
        </w:rPr>
        <w:t xml:space="preserve">Link the conclusions with the goals of the study but avoid unqualified statements and conclusions not adequately supported by the data. In particular, avoid making statements on economic benefits and costs unless the manuscript includes the appropriate economic data and analyses. Avoid claiming priority or alluding to work that has not been completed. State new hypotheses when warranted, but label them clearly as such.</w:t>
      </w:r>
      <w:r w:rsidDel="00000000" w:rsidR="00000000" w:rsidRPr="00000000">
        <w:rPr>
          <w:rtl w:val="0"/>
        </w:rPr>
      </w:r>
    </w:p>
    <w:p w:rsidR="00000000" w:rsidDel="00000000" w:rsidP="00000000" w:rsidRDefault="00000000" w:rsidRPr="00000000" w14:paraId="00000091">
      <w:pPr>
        <w:spacing w:line="276" w:lineRule="auto"/>
        <w:rPr>
          <w:sz w:val="24"/>
          <w:szCs w:val="24"/>
        </w:rPr>
      </w:pPr>
      <w:r w:rsidDel="00000000" w:rsidR="00000000" w:rsidRPr="00000000">
        <w:rPr>
          <w:rtl w:val="0"/>
        </w:rPr>
      </w:r>
    </w:p>
    <w:p w:rsidR="00000000" w:rsidDel="00000000" w:rsidP="00000000" w:rsidRDefault="00000000" w:rsidRPr="00000000" w14:paraId="00000092">
      <w:pPr>
        <w:tabs>
          <w:tab w:val="left" w:leader="none" w:pos="227"/>
        </w:tabs>
        <w:spacing w:line="276" w:lineRule="auto"/>
        <w:rPr>
          <w:b w:val="1"/>
          <w:bCs w:val="1"/>
          <w:sz w:val="24"/>
          <w:szCs w:val="24"/>
        </w:rPr>
      </w:pPr>
      <w:r w:rsidDel="00000000" w:rsidR="00000000" w:rsidRPr="00000000">
        <w:rPr>
          <w:b w:val="1"/>
          <w:bCs w:val="1"/>
          <w:sz w:val="24"/>
          <w:szCs w:val="24"/>
          <w:rtl w:val="0"/>
        </w:rPr>
        <w:t xml:space="preserve">The AI Declaration</w:t>
      </w:r>
    </w:p>
    <w:p w:rsidR="00000000" w:rsidDel="00000000" w:rsidP="00000000" w:rsidRDefault="00000000" w:rsidRPr="00000000" w14:paraId="00000093">
      <w:pPr>
        <w:tabs>
          <w:tab w:val="left" w:leader="none" w:pos="227"/>
        </w:tabs>
        <w:spacing w:line="276" w:lineRule="auto"/>
        <w:rPr>
          <w:sz w:val="24"/>
          <w:szCs w:val="24"/>
          <w:highlight w:val="yellow"/>
        </w:rPr>
      </w:pPr>
      <w:r w:rsidDel="00000000" w:rsidR="00000000" w:rsidRPr="00000000">
        <w:rPr>
          <w:rtl w:val="0"/>
        </w:rPr>
      </w:r>
    </w:p>
    <w:p w:rsidR="00000000" w:rsidDel="00000000" w:rsidP="00000000" w:rsidRDefault="00000000" w:rsidRPr="00000000" w14:paraId="00000094">
      <w:pPr>
        <w:tabs>
          <w:tab w:val="left" w:leader="none" w:pos="227"/>
        </w:tabs>
        <w:spacing w:after="240" w:line="276" w:lineRule="auto"/>
        <w:ind w:right="600"/>
        <w:rPr>
          <w:b w:val="1"/>
          <w:bCs w:val="1"/>
          <w:sz w:val="24"/>
          <w:szCs w:val="24"/>
          <w:highlight w:val="yellow"/>
        </w:rPr>
      </w:pPr>
      <w:r w:rsidDel="00000000" w:rsidR="00000000" w:rsidRPr="00000000">
        <w:rPr>
          <w:b w:val="1"/>
          <w:bCs w:val="1"/>
          <w:sz w:val="24"/>
          <w:szCs w:val="24"/>
          <w:highlight w:val="yellow"/>
          <w:rtl w:val="0"/>
        </w:rPr>
        <w:t xml:space="preserve">Option A; If Generative AI or AI-Assisted Tools Were Utilized:</w:t>
      </w:r>
    </w:p>
    <w:p w:rsidR="00000000" w:rsidDel="00000000" w:rsidP="00000000" w:rsidRDefault="00000000" w:rsidRPr="00000000" w14:paraId="00000095">
      <w:pPr>
        <w:tabs>
          <w:tab w:val="left" w:leader="none" w:pos="227"/>
        </w:tabs>
        <w:spacing w:after="240" w:line="276" w:lineRule="auto"/>
        <w:ind w:right="600"/>
        <w:rPr>
          <w:sz w:val="24"/>
          <w:szCs w:val="24"/>
          <w:highlight w:val="yellow"/>
        </w:rPr>
      </w:pPr>
      <w:r w:rsidDel="00000000" w:rsidR="00000000" w:rsidRPr="00000000">
        <w:rPr>
          <w:b w:val="1"/>
          <w:bCs w:val="1"/>
          <w:sz w:val="24"/>
          <w:szCs w:val="24"/>
          <w:highlight w:val="yellow"/>
          <w:rtl w:val="0"/>
        </w:rPr>
        <w:t xml:space="preserve">Tool / Engine Details:</w:t>
      </w:r>
      <w:r w:rsidDel="00000000" w:rsidR="00000000" w:rsidRPr="00000000">
        <w:rPr>
          <w:sz w:val="24"/>
          <w:szCs w:val="24"/>
          <w:highlight w:val="yellow"/>
          <w:rtl w:val="0"/>
        </w:rPr>
        <w:t xml:space="preserve"> [Specify tool name and version, e.g., ChatGPT-4o, Claude 3.5 Sonnet, Grammarly Pro]</w:t>
      </w:r>
    </w:p>
    <w:p w:rsidR="00000000" w:rsidDel="00000000" w:rsidP="00000000" w:rsidRDefault="00000000" w:rsidRPr="00000000" w14:paraId="00000096">
      <w:pPr>
        <w:tabs>
          <w:tab w:val="left" w:leader="none" w:pos="227"/>
        </w:tabs>
        <w:spacing w:after="240" w:line="276" w:lineRule="auto"/>
        <w:ind w:right="600"/>
        <w:rPr>
          <w:sz w:val="24"/>
          <w:szCs w:val="24"/>
          <w:highlight w:val="yellow"/>
        </w:rPr>
      </w:pPr>
      <w:r w:rsidDel="00000000" w:rsidR="00000000" w:rsidRPr="00000000">
        <w:rPr>
          <w:b w:val="1"/>
          <w:bCs w:val="1"/>
          <w:sz w:val="24"/>
          <w:szCs w:val="24"/>
          <w:highlight w:val="yellow"/>
          <w:rtl w:val="0"/>
        </w:rPr>
        <w:t xml:space="preserve">Operational Scope:</w:t>
      </w:r>
      <w:r w:rsidDel="00000000" w:rsidR="00000000" w:rsidRPr="00000000">
        <w:rPr>
          <w:sz w:val="24"/>
          <w:szCs w:val="24"/>
          <w:highlight w:val="yellow"/>
          <w:rtl w:val="0"/>
        </w:rPr>
        <w:t xml:space="preserve"> Explicitly detail sections and tasks modified, e.g., "Generative AI assistance was utilized strictly for grammatical refining, line-editing translation phrasing, and structural formatting in Section 2 (Material and Methods) and Section 4 (Discussion)."</w:t>
      </w:r>
    </w:p>
    <w:p w:rsidR="00000000" w:rsidDel="00000000" w:rsidP="00000000" w:rsidRDefault="00000000" w:rsidRPr="00000000" w14:paraId="00000097">
      <w:pPr>
        <w:tabs>
          <w:tab w:val="left" w:leader="none" w:pos="227"/>
        </w:tabs>
        <w:spacing w:after="240" w:line="276" w:lineRule="auto"/>
        <w:ind w:right="600"/>
        <w:rPr>
          <w:sz w:val="24"/>
          <w:szCs w:val="24"/>
          <w:highlight w:val="yellow"/>
        </w:rPr>
      </w:pPr>
      <w:r w:rsidDel="00000000" w:rsidR="00000000" w:rsidRPr="00000000">
        <w:rPr>
          <w:b w:val="1"/>
          <w:bCs w:val="1"/>
          <w:sz w:val="24"/>
          <w:szCs w:val="24"/>
          <w:highlight w:val="yellow"/>
          <w:rtl w:val="0"/>
        </w:rPr>
        <w:t xml:space="preserve">Affirmation of Human Oversight:</w:t>
      </w:r>
      <w:r w:rsidDel="00000000" w:rsidR="00000000" w:rsidRPr="00000000">
        <w:rPr>
          <w:sz w:val="24"/>
          <w:szCs w:val="24"/>
          <w:highlight w:val="yellow"/>
          <w:rtl w:val="0"/>
        </w:rPr>
        <w:t xml:space="preserve"> The authors formally affirm that all core scientific calculations, experimental findings, diagnostic data, biological assay results, and literature interpretations were verified by human oversight, and the authors assume full responsibility for the absolute authenticity and scientific integrity of the manuscript content.</w:t>
      </w:r>
    </w:p>
    <w:p w:rsidR="00000000" w:rsidDel="00000000" w:rsidP="00000000" w:rsidRDefault="00000000" w:rsidRPr="00000000" w14:paraId="00000098">
      <w:pPr>
        <w:tabs>
          <w:tab w:val="left" w:leader="none" w:pos="227"/>
        </w:tabs>
        <w:spacing w:after="240" w:line="276" w:lineRule="auto"/>
        <w:ind w:right="600"/>
        <w:rPr>
          <w:b w:val="1"/>
          <w:bCs w:val="1"/>
          <w:sz w:val="24"/>
          <w:szCs w:val="24"/>
        </w:rPr>
      </w:pPr>
      <w:r w:rsidDel="00000000" w:rsidR="00000000" w:rsidRPr="00000000">
        <w:rPr>
          <w:b w:val="1"/>
          <w:bCs w:val="1"/>
          <w:sz w:val="24"/>
          <w:szCs w:val="24"/>
          <w:highlight w:val="yellow"/>
          <w:rtl w:val="0"/>
        </w:rPr>
        <w:t xml:space="preserve">Option B; If NO Generative AI Tools Were Utilized:</w:t>
      </w:r>
      <w:r w:rsidDel="00000000" w:rsidR="00000000" w:rsidRPr="00000000">
        <w:rPr>
          <w:sz w:val="24"/>
          <w:szCs w:val="24"/>
          <w:highlight w:val="yellow"/>
          <w:rtl w:val="0"/>
        </w:rPr>
        <w:t xml:space="preserve"> "The authors declare that no generative artificial intelligence tools or automated language models were used during the creation, experimental analysis, translation, or structural formatting of this manuscript.</w:t>
      </w:r>
      <w:r w:rsidDel="00000000" w:rsidR="00000000" w:rsidRPr="00000000">
        <w:rPr>
          <w:rtl w:val="0"/>
        </w:rPr>
      </w:r>
    </w:p>
    <w:p w:rsidR="00000000" w:rsidDel="00000000" w:rsidP="00000000" w:rsidRDefault="00000000" w:rsidRPr="00000000" w14:paraId="00000099">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227"/>
        </w:tabs>
        <w:spacing w:after="240" w:before="360" w:line="276" w:lineRule="auto"/>
        <w:ind w:left="227" w:right="0" w:hanging="227"/>
        <w:rPr>
          <w:b w:val="1"/>
          <w:bCs w:val="1"/>
          <w:sz w:val="24"/>
          <w:szCs w:val="24"/>
        </w:rPr>
      </w:pPr>
      <w:bookmarkStart w:colFirst="0" w:colLast="0" w:name="_heading=h.u4bo1z8oj28d" w:id="19"/>
      <w:bookmarkEnd w:id="19"/>
      <w:r w:rsidDel="00000000" w:rsidR="00000000" w:rsidRPr="00000000">
        <w:rPr>
          <w:b w:val="1"/>
          <w:bCs w:val="1"/>
          <w:i w:val="0"/>
          <w:iCs w:val="0"/>
          <w:smallCaps w:val="0"/>
          <w:strike w:val="0"/>
          <w:color w:val="000000"/>
          <w:sz w:val="24"/>
          <w:szCs w:val="24"/>
          <w:u w:val="none"/>
          <w:shd w:fill="auto" w:val="clear"/>
          <w:vertAlign w:val="baseline"/>
          <w:rtl w:val="0"/>
        </w:rPr>
        <w:t xml:space="preserve">References</w:t>
      </w:r>
      <w:r w:rsidDel="00000000" w:rsidR="00000000" w:rsidRPr="00000000">
        <w:rPr>
          <w:rtl w:val="0"/>
        </w:rPr>
      </w:r>
    </w:p>
    <w:p w:rsidR="00000000" w:rsidDel="00000000" w:rsidP="00000000" w:rsidRDefault="00000000" w:rsidRPr="00000000" w14:paraId="0000009A">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27"/>
        </w:tabs>
        <w:spacing w:after="0" w:before="360" w:line="276" w:lineRule="auto"/>
        <w:ind w:left="720" w:right="0" w:hanging="360"/>
        <w:jc w:val="left"/>
        <w:rPr>
          <w:i w:val="0"/>
          <w:iCs w:val="0"/>
          <w:smallCaps w:val="0"/>
          <w:strike w:val="0"/>
          <w:color w:val="000000"/>
          <w:sz w:val="24"/>
          <w:szCs w:val="24"/>
          <w:highlight w:val="yellow"/>
          <w:u w:val="none"/>
          <w:vertAlign w:val="baseline"/>
        </w:rPr>
      </w:pPr>
      <w:bookmarkStart w:colFirst="0" w:colLast="0" w:name="_heading=h.eld210ch1gkj" w:id="20"/>
      <w:bookmarkEnd w:id="20"/>
      <w:r w:rsidDel="00000000" w:rsidR="00000000" w:rsidRPr="00000000">
        <w:rPr>
          <w:i w:val="0"/>
          <w:iCs w:val="0"/>
          <w:smallCaps w:val="0"/>
          <w:strike w:val="0"/>
          <w:color w:val="000000"/>
          <w:sz w:val="24"/>
          <w:szCs w:val="24"/>
          <w:highlight w:val="yellow"/>
          <w:u w:val="none"/>
          <w:vertAlign w:val="baseline"/>
          <w:rtl w:val="0"/>
        </w:rPr>
        <w:t xml:space="preserve">Author A, Bauthor BA, Cauthor C. Title of journal article: Subtitle of journal article. Journal Abbreviation. year;vol(number):firstpage-lastpage. Available from: http://www.domain/page</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4"/>
          <w:szCs w:val="24"/>
          <w:highlight w:val="yellow"/>
          <w:u w:val="none"/>
          <w:vertAlign w:val="baseline"/>
        </w:rPr>
      </w:pPr>
      <w:bookmarkStart w:colFirst="0" w:colLast="0" w:name="_heading=h.4a93vdo7n00" w:id="21"/>
      <w:bookmarkEnd w:id="21"/>
      <w:r w:rsidDel="00000000" w:rsidR="00000000" w:rsidRPr="00000000">
        <w:rPr>
          <w:i w:val="0"/>
          <w:iCs w:val="0"/>
          <w:smallCaps w:val="0"/>
          <w:strike w:val="0"/>
          <w:color w:val="000000"/>
          <w:sz w:val="24"/>
          <w:szCs w:val="24"/>
          <w:highlight w:val="yellow"/>
          <w:u w:val="none"/>
          <w:vertAlign w:val="baseline"/>
          <w:rtl w:val="0"/>
        </w:rPr>
        <w:t xml:space="preserve">Bauthor BA. Title of Book: Subtitle of Book. Publisher-hometown: Publisher; year.</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4"/>
          <w:szCs w:val="24"/>
          <w:highlight w:val="yellow"/>
          <w:u w:val="none"/>
          <w:vertAlign w:val="baseline"/>
        </w:rPr>
      </w:pPr>
      <w:r w:rsidDel="00000000" w:rsidR="00000000" w:rsidRPr="00000000">
        <w:rPr>
          <w:i w:val="0"/>
          <w:iCs w:val="0"/>
          <w:smallCaps w:val="0"/>
          <w:strike w:val="0"/>
          <w:color w:val="000000"/>
          <w:sz w:val="24"/>
          <w:szCs w:val="24"/>
          <w:highlight w:val="yellow"/>
          <w:u w:val="none"/>
          <w:vertAlign w:val="baseline"/>
          <w:rtl w:val="0"/>
        </w:rPr>
        <w:t xml:space="preserve">Cauthor C, Author A. Title of conference paper. In: Editor E, Feditor F, editors. Title of Proceedings. Conference Name; conference-year month dates; City, Country. Publisher-hometown: Publisher; year. p. firstpage-lastpage.</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 w:val="0"/>
          <w:iCs w:val="0"/>
          <w:smallCaps w:val="0"/>
          <w:strike w:val="0"/>
          <w:color w:val="000000"/>
          <w:sz w:val="24"/>
          <w:szCs w:val="24"/>
          <w:highlight w:val="yellow"/>
          <w:u w:val="none"/>
          <w:vertAlign w:val="baseline"/>
        </w:rPr>
      </w:pPr>
      <w:bookmarkStart w:colFirst="0" w:colLast="0" w:name="_heading=h.x67g1a8e63w6" w:id="22"/>
      <w:bookmarkEnd w:id="22"/>
      <w:r w:rsidDel="00000000" w:rsidR="00000000" w:rsidRPr="00000000">
        <w:rPr>
          <w:i w:val="0"/>
          <w:iCs w:val="0"/>
          <w:smallCaps w:val="0"/>
          <w:strike w:val="0"/>
          <w:color w:val="000000"/>
          <w:sz w:val="24"/>
          <w:szCs w:val="24"/>
          <w:highlight w:val="yellow"/>
          <w:u w:val="none"/>
          <w:vertAlign w:val="baseline"/>
          <w:rtl w:val="0"/>
        </w:rPr>
        <w:t xml:space="preserve">Website title [Internet]. Publisher-hometown: Publisher; [cited year month date]. Available from: http://www.domain/page</w:t>
      </w:r>
    </w:p>
    <w:sectPr>
      <w:type w:val="continuous"/>
      <w:pgSz w:h="16838" w:w="11906" w:orient="portrait"/>
      <w:pgMar w:bottom="1701" w:top="1701" w:left="1701" w:right="1701" w:header="1134" w:footer="1134"/>
      <w:cols w:equalWidth="0" w:num="2">
        <w:col w:space="720" w:w="3891.999999999999"/>
        <w:col w:space="0" w:w="3891.999999999999"/>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spacing w:line="276" w:lineRule="auto"/>
      <w:jc w:val="center"/>
      <w:rPr/>
    </w:pPr>
    <w:r w:rsidDel="00000000" w:rsidR="00000000" w:rsidRPr="00000000">
      <w:rPr>
        <w:sz w:val="24"/>
        <w:szCs w:val="24"/>
      </w:rPr>
      <w:drawing>
        <wp:inline distB="114300" distT="114300" distL="114300" distR="114300">
          <wp:extent cx="2067405" cy="680067"/>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067405" cy="68006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4">
    <w:lvl w:ilvl="0">
      <w:start w:val="1"/>
      <w:numFmt w:val="decimal"/>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5">
    <w:lvl w:ilvl="0">
      <w:start w:val="1"/>
      <w:numFmt w:val="bullet"/>
      <w:lvlText w:val="●"/>
      <w:lvlJc w:val="left"/>
      <w:pPr>
        <w:ind w:left="947" w:hanging="360"/>
      </w:pPr>
      <w:rPr>
        <w:rFonts w:ascii="Noto Sans Symbols" w:cs="Noto Sans Symbols" w:eastAsia="Noto Sans Symbols" w:hAnsi="Noto Sans Symbols"/>
        <w:vertAlign w:val="baseline"/>
      </w:rPr>
    </w:lvl>
    <w:lvl w:ilvl="1">
      <w:start w:val="1"/>
      <w:numFmt w:val="bullet"/>
      <w:lvlText w:val="o"/>
      <w:lvlJc w:val="left"/>
      <w:pPr>
        <w:ind w:left="1667" w:hanging="360"/>
      </w:pPr>
      <w:rPr>
        <w:rFonts w:ascii="Courier New" w:cs="Courier New" w:eastAsia="Courier New" w:hAnsi="Courier New"/>
        <w:vertAlign w:val="baseline"/>
      </w:rPr>
    </w:lvl>
    <w:lvl w:ilvl="2">
      <w:start w:val="1"/>
      <w:numFmt w:val="bullet"/>
      <w:lvlText w:val="▪"/>
      <w:lvlJc w:val="left"/>
      <w:pPr>
        <w:ind w:left="2387" w:hanging="360"/>
      </w:pPr>
      <w:rPr>
        <w:rFonts w:ascii="Noto Sans Symbols" w:cs="Noto Sans Symbols" w:eastAsia="Noto Sans Symbols" w:hAnsi="Noto Sans Symbols"/>
        <w:vertAlign w:val="baseline"/>
      </w:rPr>
    </w:lvl>
    <w:lvl w:ilvl="3">
      <w:start w:val="1"/>
      <w:numFmt w:val="bullet"/>
      <w:lvlText w:val="●"/>
      <w:lvlJc w:val="left"/>
      <w:pPr>
        <w:ind w:left="3107" w:hanging="360"/>
      </w:pPr>
      <w:rPr>
        <w:rFonts w:ascii="Noto Sans Symbols" w:cs="Noto Sans Symbols" w:eastAsia="Noto Sans Symbols" w:hAnsi="Noto Sans Symbols"/>
        <w:vertAlign w:val="baseline"/>
      </w:rPr>
    </w:lvl>
    <w:lvl w:ilvl="4">
      <w:start w:val="1"/>
      <w:numFmt w:val="bullet"/>
      <w:lvlText w:val="o"/>
      <w:lvlJc w:val="left"/>
      <w:pPr>
        <w:ind w:left="3827" w:hanging="360"/>
      </w:pPr>
      <w:rPr>
        <w:rFonts w:ascii="Courier New" w:cs="Courier New" w:eastAsia="Courier New" w:hAnsi="Courier New"/>
        <w:vertAlign w:val="baseline"/>
      </w:rPr>
    </w:lvl>
    <w:lvl w:ilvl="5">
      <w:start w:val="1"/>
      <w:numFmt w:val="bullet"/>
      <w:lvlText w:val="▪"/>
      <w:lvlJc w:val="left"/>
      <w:pPr>
        <w:ind w:left="4547" w:hanging="360"/>
      </w:pPr>
      <w:rPr>
        <w:rFonts w:ascii="Noto Sans Symbols" w:cs="Noto Sans Symbols" w:eastAsia="Noto Sans Symbols" w:hAnsi="Noto Sans Symbols"/>
        <w:vertAlign w:val="baseline"/>
      </w:rPr>
    </w:lvl>
    <w:lvl w:ilvl="6">
      <w:start w:val="1"/>
      <w:numFmt w:val="bullet"/>
      <w:lvlText w:val="●"/>
      <w:lvlJc w:val="left"/>
      <w:pPr>
        <w:ind w:left="5267" w:hanging="360"/>
      </w:pPr>
      <w:rPr>
        <w:rFonts w:ascii="Noto Sans Symbols" w:cs="Noto Sans Symbols" w:eastAsia="Noto Sans Symbols" w:hAnsi="Noto Sans Symbols"/>
        <w:vertAlign w:val="baseline"/>
      </w:rPr>
    </w:lvl>
    <w:lvl w:ilvl="7">
      <w:start w:val="1"/>
      <w:numFmt w:val="bullet"/>
      <w:lvlText w:val="o"/>
      <w:lvlJc w:val="left"/>
      <w:pPr>
        <w:ind w:left="5987" w:hanging="360"/>
      </w:pPr>
      <w:rPr>
        <w:rFonts w:ascii="Courier New" w:cs="Courier New" w:eastAsia="Courier New" w:hAnsi="Courier New"/>
        <w:vertAlign w:val="baseline"/>
      </w:rPr>
    </w:lvl>
    <w:lvl w:ilvl="8">
      <w:start w:val="1"/>
      <w:numFmt w:val="bullet"/>
      <w:lvlText w:val="▪"/>
      <w:lvlJc w:val="left"/>
      <w:pPr>
        <w:ind w:left="6707"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227"/>
      </w:tabs>
      <w:spacing w:after="240" w:before="360" w:lineRule="auto"/>
      <w:ind w:left="360" w:hanging="360"/>
      <w:jc w:val="left"/>
    </w:pPr>
    <w:rPr>
      <w:rFonts w:ascii="Times New Roman" w:cs="Times New Roman" w:eastAsia="Times New Roman" w:hAnsi="Times New Roman"/>
      <w:b w:val="1"/>
      <w:bCs w:val="1"/>
      <w:sz w:val="24"/>
      <w:szCs w:val="24"/>
      <w:vertAlign w:val="baseline"/>
    </w:rPr>
  </w:style>
  <w:style w:type="paragraph" w:styleId="Heading2">
    <w:name w:val="heading 2"/>
    <w:basedOn w:val="Normal"/>
    <w:next w:val="Normal"/>
    <w:pPr>
      <w:keepNext w:val="1"/>
      <w:keepLines w:val="1"/>
      <w:tabs>
        <w:tab w:val="left" w:leader="none" w:pos="567"/>
      </w:tabs>
      <w:spacing w:after="160" w:before="360" w:lineRule="auto"/>
      <w:ind w:left="567" w:hanging="567"/>
      <w:jc w:val="left"/>
    </w:pPr>
    <w:rPr>
      <w:rFonts w:ascii="Times New Roman" w:cs="Times New Roman" w:eastAsia="Times New Roman" w:hAnsi="Times New Roman"/>
      <w:b w:val="1"/>
      <w:bCs w:val="1"/>
      <w:vertAlign w:val="baseline"/>
    </w:rPr>
  </w:style>
  <w:style w:type="paragraph" w:styleId="Heading3">
    <w:name w:val="heading 3"/>
    <w:basedOn w:val="Normal"/>
    <w:next w:val="Normal"/>
    <w:pPr>
      <w:keepNext w:val="1"/>
      <w:keepLines w:val="1"/>
      <w:tabs>
        <w:tab w:val="left" w:leader="none" w:pos="567"/>
      </w:tabs>
      <w:spacing w:after="80" w:before="200" w:lineRule="auto"/>
      <w:ind w:left="567" w:hanging="567"/>
      <w:jc w:val="left"/>
    </w:pPr>
    <w:rPr>
      <w:rFonts w:ascii="Times New Roman" w:cs="Times New Roman" w:eastAsia="Times New Roman" w:hAnsi="Times New Roman"/>
      <w:b w:val="1"/>
      <w:bCs w:val="1"/>
      <w:i w:val="1"/>
      <w:iCs w:val="1"/>
      <w:vertAlign w:val="baseline"/>
    </w:rPr>
  </w:style>
  <w:style w:type="paragraph" w:styleId="Heading4">
    <w:name w:val="heading 4"/>
    <w:basedOn w:val="Normal"/>
    <w:next w:val="Normal"/>
    <w:pPr>
      <w:keepNext w:val="1"/>
      <w:keepLines w:val="1"/>
      <w:spacing w:after="0" w:lineRule="auto"/>
      <w:ind w:left="864" w:hanging="864"/>
      <w:jc w:val="both"/>
    </w:pPr>
    <w:rPr>
      <w:rFonts w:ascii="Cambria" w:cs="Cambria" w:eastAsia="Cambria" w:hAnsi="Cambria"/>
      <w:b w:val="1"/>
      <w:bCs w:val="1"/>
      <w:i w:val="1"/>
      <w:iCs w:val="1"/>
      <w:color w:val="4f81bd"/>
      <w:vertAlign w:val="baseline"/>
    </w:rPr>
  </w:style>
  <w:style w:type="paragraph" w:styleId="Heading5">
    <w:name w:val="heading 5"/>
    <w:basedOn w:val="Normal"/>
    <w:next w:val="Normal"/>
    <w:pPr>
      <w:keepNext w:val="1"/>
      <w:keepLines w:val="1"/>
      <w:spacing w:after="0" w:lineRule="auto"/>
      <w:ind w:left="1008" w:hanging="1008"/>
      <w:jc w:val="both"/>
    </w:pPr>
    <w:rPr>
      <w:rFonts w:ascii="Cambria" w:cs="Cambria" w:eastAsia="Cambria" w:hAnsi="Cambria"/>
      <w:color w:val="243f60"/>
      <w:vertAlign w:val="baseline"/>
    </w:rPr>
  </w:style>
  <w:style w:type="paragraph" w:styleId="Heading6">
    <w:name w:val="heading 6"/>
    <w:basedOn w:val="Normal"/>
    <w:next w:val="Normal"/>
    <w:pPr>
      <w:keepNext w:val="1"/>
      <w:keepLines w:val="1"/>
      <w:spacing w:after="0" w:lineRule="auto"/>
      <w:ind w:left="1152" w:hanging="1152"/>
      <w:jc w:val="both"/>
    </w:pPr>
    <w:rPr>
      <w:rFonts w:ascii="Cambria" w:cs="Cambria" w:eastAsia="Cambria" w:hAnsi="Cambria"/>
      <w:i w:val="1"/>
      <w:iCs w:val="1"/>
      <w:color w:val="243f60"/>
      <w:vertAlign w:val="baseline"/>
    </w:rPr>
  </w:style>
  <w:style w:type="paragraph" w:styleId="Title">
    <w:name w:val="Title"/>
    <w:basedOn w:val="Normal"/>
    <w:next w:val="Normal"/>
    <w:pPr>
      <w:keepNext w:val="1"/>
      <w:keepLines w:val="1"/>
      <w:spacing w:after="480" w:lineRule="auto"/>
      <w:jc w:val="center"/>
    </w:pPr>
    <w:rPr>
      <w:rFonts w:ascii="Times New Roman" w:cs="Times New Roman" w:eastAsia="Times New Roman" w:hAnsi="Times New Roman"/>
      <w:b w:val="1"/>
      <w:bCs w:val="1"/>
      <w:sz w:val="28"/>
      <w:szCs w:val="28"/>
      <w:vertAlign w:val="baseline"/>
    </w:rPr>
  </w:style>
  <w:style w:type="paragraph" w:styleId="Subtitle">
    <w:name w:val="Subtitle"/>
    <w:basedOn w:val="Normal"/>
    <w:next w:val="Normal"/>
    <w:pPr>
      <w:jc w:val="both"/>
    </w:pPr>
    <w:rPr>
      <w:rFonts w:ascii="Cambria" w:cs="Cambria" w:eastAsia="Cambria" w:hAnsi="Cambria"/>
      <w:i w:val="1"/>
      <w:iCs w:val="1"/>
      <w:color w:val="4f81bd"/>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zotero.org/" TargetMode="External"/><Relationship Id="rId10" Type="http://schemas.openxmlformats.org/officeDocument/2006/relationships/hyperlink" Target="https://refworks.proquest.com/" TargetMode="External"/><Relationship Id="rId13" Type="http://schemas.openxmlformats.org/officeDocument/2006/relationships/hyperlink" Target="http://www.ncbi.nlm.nih.gov/nlmcatalog/journals" TargetMode="External"/><Relationship Id="rId12" Type="http://schemas.openxmlformats.org/officeDocument/2006/relationships/hyperlink" Target="http://www.nlm.nih.gov/bsd/uniform_requirements.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endeley.com/" TargetMode="External"/><Relationship Id="rId15" Type="http://schemas.openxmlformats.org/officeDocument/2006/relationships/header" Target="header1.xml"/><Relationship Id="rId14" Type="http://schemas.openxmlformats.org/officeDocument/2006/relationships/hyperlink" Target="http://www.efm.leeds.ac.uk/~mark/ISIabbr/" TargetMode="Externa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1.jpg"/><Relationship Id="rId7" Type="http://schemas.openxmlformats.org/officeDocument/2006/relationships/hyperlink" Target="http://www.icmje.org/recommendations" TargetMode="External"/><Relationship Id="rId8" Type="http://schemas.openxmlformats.org/officeDocument/2006/relationships/hyperlink" Target="http://www.myendnoteweb.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hZdtUkoNu0ZEvMuz2WkvNm/QPg==">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_NewReviewCycle</vt:lpwstr>
  </property>
</Properties>
</file>